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EEB" w:rsidRPr="00297842" w:rsidRDefault="005F4EEB" w:rsidP="005F4EEB">
      <w:pPr>
        <w:spacing w:after="0" w:line="240" w:lineRule="auto"/>
        <w:jc w:val="center"/>
        <w:rPr>
          <w:rFonts w:ascii="Times New Roman" w:hAnsi="Times New Roman" w:cs="Times New Roman"/>
          <w:b/>
          <w:bCs/>
          <w:sz w:val="20"/>
          <w:szCs w:val="20"/>
        </w:rPr>
      </w:pPr>
      <w:r w:rsidRPr="00297842">
        <w:rPr>
          <w:rFonts w:ascii="Times New Roman" w:hAnsi="Times New Roman" w:cs="Times New Roman"/>
          <w:b/>
          <w:bCs/>
          <w:sz w:val="20"/>
          <w:szCs w:val="20"/>
        </w:rPr>
        <w:t>“Диний чөйрөдөгү айрым мыйзам актыларына өзгөртүүлөрдү киргизүү жөнүндө” Кыргыз Республикасынын Мыйзамынын долбооруна (Кыргыз Республикасынын «Саясий партиялар жөнүндө», «Жергиликтүү кеңештердин депутаттарынын статусу жөнүндө», «Билим берүү жөнүндө», «Кыргыз Республикасынын Жогорку Кеңешинин депутатынын статусу жөнүндө», «Жергиликтүү кеңештердин депутаттарын шайлоо жөнүндө», «Кыргыз Республикасындагы лицензиялык-уруксат берүү тутуму жөнүндө» Мыйзамдары, Кыргыз Республикасынын укук бузуулар жөнүндө жана Жазык Кодекси)</w:t>
      </w:r>
    </w:p>
    <w:p w:rsidR="005F4EEB" w:rsidRPr="00297842" w:rsidRDefault="005F4EEB" w:rsidP="005F4EEB">
      <w:pPr>
        <w:spacing w:after="0" w:line="240" w:lineRule="auto"/>
        <w:jc w:val="center"/>
        <w:rPr>
          <w:rFonts w:ascii="Times New Roman" w:hAnsi="Times New Roman" w:cs="Times New Roman"/>
          <w:b/>
          <w:bCs/>
          <w:sz w:val="20"/>
          <w:szCs w:val="20"/>
        </w:rPr>
      </w:pPr>
      <w:r w:rsidRPr="00297842">
        <w:rPr>
          <w:rFonts w:ascii="Times New Roman" w:hAnsi="Times New Roman" w:cs="Times New Roman"/>
          <w:b/>
          <w:bCs/>
          <w:sz w:val="20"/>
          <w:szCs w:val="20"/>
        </w:rPr>
        <w:t>САЛЫШТЫРМА ТАБЛИЦАСЫ</w:t>
      </w:r>
    </w:p>
    <w:p w:rsidR="005F4EEB" w:rsidRPr="00297842" w:rsidRDefault="005F4EEB" w:rsidP="005F4EEB">
      <w:pPr>
        <w:spacing w:after="0" w:line="240" w:lineRule="auto"/>
        <w:jc w:val="center"/>
        <w:rPr>
          <w:rFonts w:ascii="Times New Roman" w:hAnsi="Times New Roman" w:cs="Times New Roman"/>
          <w:b/>
          <w:bCs/>
          <w:sz w:val="20"/>
          <w:szCs w:val="20"/>
        </w:rPr>
      </w:pPr>
    </w:p>
    <w:tbl>
      <w:tblPr>
        <w:tblStyle w:val="a3"/>
        <w:tblW w:w="0" w:type="auto"/>
        <w:tblLook w:val="04A0" w:firstRow="1" w:lastRow="0" w:firstColumn="1" w:lastColumn="0" w:noHBand="0" w:noVBand="1"/>
      </w:tblPr>
      <w:tblGrid>
        <w:gridCol w:w="7225"/>
        <w:gridCol w:w="7229"/>
      </w:tblGrid>
      <w:tr w:rsidR="005F4EEB" w:rsidRPr="00297842" w:rsidTr="00090D60">
        <w:tc>
          <w:tcPr>
            <w:tcW w:w="7225" w:type="dxa"/>
          </w:tcPr>
          <w:p w:rsidR="005F4EEB" w:rsidRPr="00297842" w:rsidRDefault="005F4EEB" w:rsidP="00090D60">
            <w:pPr>
              <w:jc w:val="center"/>
              <w:rPr>
                <w:rFonts w:ascii="Times New Roman" w:hAnsi="Times New Roman" w:cs="Times New Roman"/>
                <w:b/>
                <w:bCs/>
                <w:sz w:val="20"/>
                <w:szCs w:val="20"/>
              </w:rPr>
            </w:pPr>
            <w:r w:rsidRPr="00297842">
              <w:rPr>
                <w:rFonts w:ascii="Times New Roman" w:hAnsi="Times New Roman" w:cs="Times New Roman"/>
                <w:b/>
                <w:bCs/>
                <w:sz w:val="20"/>
                <w:szCs w:val="20"/>
              </w:rPr>
              <w:t>Колдонуудагы редакция</w:t>
            </w:r>
          </w:p>
        </w:tc>
        <w:tc>
          <w:tcPr>
            <w:tcW w:w="7229" w:type="dxa"/>
          </w:tcPr>
          <w:p w:rsidR="005F4EEB" w:rsidRPr="00297842" w:rsidRDefault="005F4EEB" w:rsidP="00090D60">
            <w:pPr>
              <w:jc w:val="center"/>
              <w:rPr>
                <w:rFonts w:ascii="Times New Roman" w:hAnsi="Times New Roman" w:cs="Times New Roman"/>
                <w:b/>
                <w:bCs/>
                <w:sz w:val="20"/>
                <w:szCs w:val="20"/>
              </w:rPr>
            </w:pPr>
            <w:r w:rsidRPr="00297842">
              <w:rPr>
                <w:rFonts w:ascii="Times New Roman" w:hAnsi="Times New Roman" w:cs="Times New Roman"/>
                <w:b/>
                <w:bCs/>
                <w:sz w:val="20"/>
                <w:szCs w:val="20"/>
              </w:rPr>
              <w:t>Сунушталган редакция</w:t>
            </w:r>
          </w:p>
        </w:tc>
      </w:tr>
      <w:tr w:rsidR="005F4EEB" w:rsidRPr="00297842" w:rsidTr="00DC2F33">
        <w:tc>
          <w:tcPr>
            <w:tcW w:w="14454" w:type="dxa"/>
            <w:gridSpan w:val="2"/>
          </w:tcPr>
          <w:p w:rsidR="005F4EEB" w:rsidRPr="00297842" w:rsidRDefault="005F4EEB" w:rsidP="005F4EEB">
            <w:pPr>
              <w:ind w:firstLine="284"/>
              <w:jc w:val="center"/>
              <w:rPr>
                <w:rFonts w:ascii="Times New Roman" w:hAnsi="Times New Roman" w:cs="Times New Roman"/>
                <w:b/>
                <w:sz w:val="20"/>
                <w:szCs w:val="20"/>
              </w:rPr>
            </w:pPr>
            <w:r w:rsidRPr="00297842">
              <w:rPr>
                <w:rFonts w:ascii="Times New Roman" w:eastAsia="Calibri" w:hAnsi="Times New Roman" w:cs="Times New Roman"/>
                <w:b/>
                <w:sz w:val="20"/>
                <w:szCs w:val="20"/>
                <w:lang w:val="kk-KZ"/>
              </w:rPr>
              <w:t>Кыргыз Республикасынын «Саясий партиялар жөнүндө» Мыйзамы (</w:t>
            </w:r>
            <w:r w:rsidRPr="00297842">
              <w:rPr>
                <w:rFonts w:ascii="Times New Roman" w:hAnsi="Times New Roman" w:cs="Times New Roman"/>
                <w:b/>
                <w:sz w:val="20"/>
                <w:szCs w:val="20"/>
              </w:rPr>
              <w:t xml:space="preserve">12 июнь 1999 </w:t>
            </w:r>
            <w:r w:rsidRPr="00297842">
              <w:rPr>
                <w:rFonts w:ascii="Times New Roman" w:hAnsi="Times New Roman" w:cs="Times New Roman"/>
                <w:b/>
                <w:sz w:val="20"/>
                <w:szCs w:val="20"/>
                <w:lang w:val="kk-KZ"/>
              </w:rPr>
              <w:t>жыл</w:t>
            </w:r>
            <w:r w:rsidRPr="00297842">
              <w:rPr>
                <w:rFonts w:ascii="Times New Roman" w:hAnsi="Times New Roman" w:cs="Times New Roman"/>
                <w:b/>
                <w:sz w:val="20"/>
                <w:szCs w:val="20"/>
              </w:rPr>
              <w:t xml:space="preserve"> </w:t>
            </w:r>
            <w:r w:rsidRPr="00297842">
              <w:rPr>
                <w:rFonts w:ascii="Times New Roman" w:hAnsi="Times New Roman" w:cs="Times New Roman"/>
                <w:b/>
                <w:sz w:val="20"/>
                <w:szCs w:val="20"/>
                <w:lang w:val="kk-KZ"/>
              </w:rPr>
              <w:t>№</w:t>
            </w:r>
            <w:r w:rsidRPr="00297842">
              <w:rPr>
                <w:rFonts w:ascii="Times New Roman" w:hAnsi="Times New Roman" w:cs="Times New Roman"/>
                <w:b/>
                <w:sz w:val="20"/>
                <w:szCs w:val="20"/>
              </w:rPr>
              <w:t xml:space="preserve"> 50)</w:t>
            </w:r>
          </w:p>
          <w:p w:rsidR="005F4EEB" w:rsidRPr="00297842" w:rsidRDefault="005F4EEB" w:rsidP="00090D60">
            <w:pPr>
              <w:jc w:val="center"/>
              <w:rPr>
                <w:rFonts w:ascii="Times New Roman" w:hAnsi="Times New Roman" w:cs="Times New Roman"/>
                <w:b/>
                <w:bCs/>
                <w:sz w:val="20"/>
                <w:szCs w:val="20"/>
              </w:rPr>
            </w:pPr>
          </w:p>
        </w:tc>
      </w:tr>
      <w:tr w:rsidR="005F4EEB" w:rsidRPr="00297842" w:rsidTr="00090D60">
        <w:tc>
          <w:tcPr>
            <w:tcW w:w="7225" w:type="dxa"/>
          </w:tcPr>
          <w:p w:rsidR="005F4EEB" w:rsidRPr="00297842" w:rsidRDefault="005F4EEB" w:rsidP="005F4EEB">
            <w:pPr>
              <w:pStyle w:val="tkZagolovok5"/>
              <w:spacing w:after="0" w:line="240" w:lineRule="auto"/>
              <w:ind w:firstLine="284"/>
              <w:jc w:val="both"/>
              <w:rPr>
                <w:rFonts w:ascii="Times New Roman" w:hAnsi="Times New Roman" w:cs="Times New Roman"/>
                <w:b w:val="0"/>
                <w:lang w:val="kk-KZ"/>
              </w:rPr>
            </w:pPr>
            <w:r w:rsidRPr="00297842">
              <w:rPr>
                <w:rFonts w:ascii="Times New Roman" w:hAnsi="Times New Roman" w:cs="Times New Roman"/>
              </w:rPr>
              <w:t>3-статья. Саясий партияларды түзүүнүн жана ишинин максаттары менен принциптери</w:t>
            </w:r>
            <w:r w:rsidRPr="00297842">
              <w:rPr>
                <w:rFonts w:ascii="Times New Roman" w:hAnsi="Times New Roman" w:cs="Times New Roman"/>
                <w:b w:val="0"/>
              </w:rPr>
              <w:br/>
            </w:r>
            <w:r w:rsidRPr="00297842">
              <w:rPr>
                <w:rFonts w:ascii="Times New Roman" w:hAnsi="Times New Roman" w:cs="Times New Roman"/>
                <w:b w:val="0"/>
                <w:lang w:val="kk-KZ"/>
              </w:rPr>
              <w:t xml:space="preserve">     Саясий партиялар калктын белгилүү бир бөлүгүнүн саясий эркин ишке ашыруу максатында түзүлөт жана мамлекеттик башкаруу </w:t>
            </w:r>
            <w:proofErr w:type="gramStart"/>
            <w:r w:rsidRPr="00297842">
              <w:rPr>
                <w:rFonts w:ascii="Times New Roman" w:hAnsi="Times New Roman" w:cs="Times New Roman"/>
                <w:b w:val="0"/>
                <w:lang w:val="kk-KZ"/>
              </w:rPr>
              <w:t>иштерине:</w:t>
            </w:r>
            <w:r w:rsidRPr="00297842">
              <w:rPr>
                <w:rFonts w:ascii="Times New Roman" w:hAnsi="Times New Roman" w:cs="Times New Roman"/>
                <w:b w:val="0"/>
                <w:lang w:val="kk-KZ"/>
              </w:rPr>
              <w:br/>
              <w:t xml:space="preserve">   </w:t>
            </w:r>
            <w:proofErr w:type="gramEnd"/>
            <w:r w:rsidRPr="00297842">
              <w:rPr>
                <w:rFonts w:ascii="Times New Roman" w:hAnsi="Times New Roman" w:cs="Times New Roman"/>
                <w:b w:val="0"/>
                <w:lang w:val="kk-KZ"/>
              </w:rPr>
              <w:t xml:space="preserve">  Жогорку Кеңешке, мамлекеттик кызматтарга жана жергиликтүү өз алдынча башкаруу органдарына шайлоо үчүн өздөрүнүн талапкерлерин көрсөтүү;</w:t>
            </w:r>
            <w:r w:rsidRPr="00297842">
              <w:rPr>
                <w:rFonts w:ascii="Times New Roman" w:hAnsi="Times New Roman" w:cs="Times New Roman"/>
                <w:b w:val="0"/>
                <w:lang w:val="kk-KZ"/>
              </w:rPr>
              <w:br/>
              <w:t>өкүлчүлүктүү органдарда фракцияларды түзүү түрүндө катышууну негизги максаты катары коюшат.</w:t>
            </w:r>
            <w:r w:rsidRPr="00297842">
              <w:rPr>
                <w:rFonts w:ascii="Times New Roman" w:hAnsi="Times New Roman" w:cs="Times New Roman"/>
                <w:b w:val="0"/>
                <w:lang w:val="kk-KZ"/>
              </w:rPr>
              <w:br/>
              <w:t xml:space="preserve">     Кыргыз Республикасынын конституциялык түзүлүшүн кулатуу, күч менен өзгөртүү, эгемендүүлүгүнүн кедерин кетирүү жана анын аймагынын бүтүндүгүн бузуу, согушту, зордук-зомбулукту жана ырайымсыздыкты пропагандалоо, социалдык, расалык, улуттук жана диний чыр-чатакты жана кастыкты тутандыруу, Кыргыз Республикасынын конституциялык түзүлүшүнө каршы келген жана эл аралык укуктун жалпы таанылган ченемдерине коошпогон башка жосундарды жасоо максатын көздөгөн саясий партияларды түзүүгө жана алардын ишине жол берилбейт. </w:t>
            </w:r>
            <w:r w:rsidRPr="00297842">
              <w:rPr>
                <w:rFonts w:ascii="Times New Roman" w:hAnsi="Times New Roman" w:cs="Times New Roman"/>
                <w:lang w:val="kk-KZ"/>
              </w:rPr>
              <w:t>Кыргыз Республикасынын аймагында чет мамлекеттердин саясий партияларын, ошондой эле алардын кичи бөлүмдөрүн түзүүгө жана алардын ишине жол берилбейт.</w:t>
            </w:r>
          </w:p>
        </w:tc>
        <w:tc>
          <w:tcPr>
            <w:tcW w:w="7229" w:type="dxa"/>
          </w:tcPr>
          <w:p w:rsidR="005F4EEB" w:rsidRPr="00297842" w:rsidRDefault="005F4EEB" w:rsidP="005F4EEB">
            <w:pPr>
              <w:ind w:firstLine="284"/>
              <w:jc w:val="both"/>
              <w:rPr>
                <w:rFonts w:ascii="Times New Roman" w:eastAsia="Times New Roman" w:hAnsi="Times New Roman" w:cs="Times New Roman"/>
                <w:b/>
                <w:bCs/>
                <w:sz w:val="20"/>
                <w:szCs w:val="20"/>
                <w:lang w:eastAsia="ru-RU"/>
              </w:rPr>
            </w:pPr>
            <w:r w:rsidRPr="00297842">
              <w:rPr>
                <w:rFonts w:ascii="Times New Roman" w:eastAsia="Times New Roman" w:hAnsi="Times New Roman" w:cs="Times New Roman"/>
                <w:b/>
                <w:bCs/>
                <w:sz w:val="20"/>
                <w:szCs w:val="20"/>
                <w:lang w:val="kk-KZ" w:eastAsia="ru-RU"/>
              </w:rPr>
              <w:br/>
              <w:t xml:space="preserve">     </w:t>
            </w:r>
            <w:r w:rsidRPr="00297842">
              <w:rPr>
                <w:rFonts w:ascii="Times New Roman" w:eastAsia="Times New Roman" w:hAnsi="Times New Roman" w:cs="Times New Roman"/>
                <w:b/>
                <w:bCs/>
                <w:sz w:val="20"/>
                <w:szCs w:val="20"/>
                <w:lang w:eastAsia="ru-RU"/>
              </w:rPr>
              <w:t>3-статья. Саясий партияларды түзүүнүн жана ишинин максаттары менен принциптери</w:t>
            </w:r>
          </w:p>
          <w:p w:rsidR="005F4EEB" w:rsidRPr="00297842" w:rsidRDefault="005F4EEB" w:rsidP="005F4EEB">
            <w:pPr>
              <w:ind w:firstLine="284"/>
              <w:jc w:val="both"/>
              <w:rPr>
                <w:rFonts w:ascii="Times New Roman" w:hAnsi="Times New Roman" w:cs="Times New Roman"/>
                <w:b/>
                <w:sz w:val="20"/>
                <w:szCs w:val="20"/>
                <w:lang w:val="kk-KZ"/>
              </w:rPr>
            </w:pPr>
            <w:r w:rsidRPr="00297842">
              <w:rPr>
                <w:rFonts w:ascii="Times New Roman" w:hAnsi="Times New Roman" w:cs="Times New Roman"/>
                <w:sz w:val="20"/>
                <w:szCs w:val="20"/>
                <w:lang w:val="kk-KZ"/>
              </w:rPr>
              <w:t>Саясий партиялар калктын белгилүү бир бөлүгүнүн саясий эркин ишке ашыруу максатында түзүлөт жана мамлекеттик башкаруу иштерине:</w:t>
            </w:r>
            <w:r w:rsidRPr="00297842">
              <w:rPr>
                <w:rFonts w:ascii="Times New Roman" w:hAnsi="Times New Roman" w:cs="Times New Roman"/>
                <w:sz w:val="20"/>
                <w:szCs w:val="20"/>
                <w:lang w:val="kk-KZ"/>
              </w:rPr>
              <w:br/>
              <w:t xml:space="preserve">     Жогорку Кеңешке, мамлекеттик кызматтарга жана жергиликтүү өз алдынча башкаруу органдарына шайлоо үчүн өздөрүнүн талапкерлерин көрсөтүү;</w:t>
            </w:r>
            <w:r w:rsidRPr="00297842">
              <w:rPr>
                <w:rFonts w:ascii="Times New Roman" w:hAnsi="Times New Roman" w:cs="Times New Roman"/>
                <w:sz w:val="20"/>
                <w:szCs w:val="20"/>
                <w:lang w:val="kk-KZ"/>
              </w:rPr>
              <w:br/>
              <w:t>өкүлчүлүктүү органдарда фракцияларды түзүү түрүндө катышууну негизги максаты катары коюшат.</w:t>
            </w:r>
            <w:r w:rsidRPr="00297842">
              <w:rPr>
                <w:rFonts w:ascii="Times New Roman" w:hAnsi="Times New Roman" w:cs="Times New Roman"/>
                <w:sz w:val="20"/>
                <w:szCs w:val="20"/>
                <w:lang w:val="kk-KZ"/>
              </w:rPr>
              <w:br/>
              <w:t xml:space="preserve">     Кыргыз Республикасынын конституциялык түзүлүшүн кулатуу, күч менен өзгөртүү, эгемендүүлүгүнүн кедерин кетирүү жана анын аймагынын бүтүндүгүн бузуу, согушту, зордук-зомбулукту жана ырайымсыздыкты пропагандалоо, социалдык, расалык, улуттук жана диний чыр-чатакты жана кастыкты тутандыруу, Кыргыз Республикасынын конституциялык түзүлүшүнө каршы келген жана эл аралык укуктун жалпы таанылган ченемдерине коошпогон башка жосундарды жасоо максатын көздөгөн саясий партияларды түзүүгө жана алардын ишине жол берилбейт. </w:t>
            </w:r>
            <w:r w:rsidRPr="00297842">
              <w:rPr>
                <w:rFonts w:ascii="Times New Roman" w:hAnsi="Times New Roman" w:cs="Times New Roman"/>
                <w:b/>
                <w:sz w:val="20"/>
                <w:szCs w:val="20"/>
                <w:lang w:val="kk-KZ"/>
              </w:rPr>
              <w:t>Кыргыз Республикасынын аймагында төмөнкүлөргө жол берилбейт:</w:t>
            </w:r>
          </w:p>
          <w:p w:rsidR="005F4EEB" w:rsidRPr="00297842" w:rsidRDefault="005F4EEB" w:rsidP="005F4EEB">
            <w:pPr>
              <w:ind w:firstLine="284"/>
              <w:jc w:val="both"/>
              <w:rPr>
                <w:rFonts w:ascii="Times New Roman" w:hAnsi="Times New Roman" w:cs="Times New Roman"/>
                <w:b/>
                <w:sz w:val="20"/>
                <w:szCs w:val="20"/>
                <w:lang w:val="kk-KZ"/>
              </w:rPr>
            </w:pPr>
            <w:r w:rsidRPr="00297842">
              <w:rPr>
                <w:rFonts w:ascii="Times New Roman" w:hAnsi="Times New Roman" w:cs="Times New Roman"/>
                <w:b/>
                <w:sz w:val="20"/>
                <w:szCs w:val="20"/>
                <w:lang w:val="kk-KZ"/>
              </w:rPr>
              <w:t>- чет мамлекеттердин саясий партияларын, ошондой эле алардын кичи бөлүмдөрүн түзүүгө жана алардын ишине;</w:t>
            </w:r>
          </w:p>
          <w:p w:rsidR="005F4EEB" w:rsidRPr="00297842" w:rsidRDefault="005F4EEB" w:rsidP="005F4EEB">
            <w:pPr>
              <w:ind w:firstLine="284"/>
              <w:jc w:val="both"/>
              <w:rPr>
                <w:rFonts w:ascii="Times New Roman" w:hAnsi="Times New Roman" w:cs="Times New Roman"/>
                <w:b/>
                <w:sz w:val="20"/>
                <w:szCs w:val="20"/>
                <w:lang w:val="kk-KZ"/>
              </w:rPr>
            </w:pPr>
            <w:r w:rsidRPr="00297842">
              <w:rPr>
                <w:rFonts w:ascii="Times New Roman" w:hAnsi="Times New Roman" w:cs="Times New Roman"/>
                <w:b/>
                <w:sz w:val="20"/>
                <w:szCs w:val="20"/>
                <w:lang w:val="kk-KZ"/>
              </w:rPr>
              <w:t>- диний негизде саясий партияларды түзүү, ошондой эле саясий партиялардын диний ишмердүүлүккө катышуусуна.</w:t>
            </w:r>
          </w:p>
          <w:p w:rsidR="005F4EEB" w:rsidRPr="00297842" w:rsidRDefault="005F4EEB" w:rsidP="005F4EEB">
            <w:pPr>
              <w:ind w:firstLine="284"/>
              <w:jc w:val="both"/>
              <w:rPr>
                <w:rFonts w:ascii="Times New Roman" w:hAnsi="Times New Roman" w:cs="Times New Roman"/>
                <w:sz w:val="20"/>
                <w:szCs w:val="20"/>
                <w:lang w:val="kk-KZ"/>
              </w:rPr>
            </w:pPr>
          </w:p>
        </w:tc>
      </w:tr>
      <w:tr w:rsidR="005F4EEB" w:rsidRPr="00297842" w:rsidTr="00090D60">
        <w:tc>
          <w:tcPr>
            <w:tcW w:w="7225" w:type="dxa"/>
          </w:tcPr>
          <w:p w:rsidR="005F4EEB" w:rsidRPr="00297842" w:rsidRDefault="005F4EEB" w:rsidP="005F4EEB">
            <w:pPr>
              <w:shd w:val="clear" w:color="auto" w:fill="FFFFFF"/>
              <w:ind w:firstLine="284"/>
              <w:jc w:val="both"/>
              <w:rPr>
                <w:rFonts w:ascii="Times New Roman" w:hAnsi="Times New Roman" w:cs="Times New Roman"/>
                <w:color w:val="2B2B2B"/>
                <w:sz w:val="20"/>
                <w:szCs w:val="20"/>
                <w:lang w:val="kk-KZ"/>
              </w:rPr>
            </w:pPr>
            <w:r w:rsidRPr="00297842">
              <w:rPr>
                <w:rFonts w:ascii="Times New Roman" w:hAnsi="Times New Roman" w:cs="Times New Roman"/>
                <w:b/>
                <w:bCs/>
                <w:color w:val="2B2B2B"/>
                <w:sz w:val="20"/>
                <w:szCs w:val="20"/>
                <w:lang w:val="kk-KZ"/>
              </w:rPr>
              <w:t xml:space="preserve">9-статья. Партиянын аталышы жана символдору </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k-KZ"/>
              </w:rPr>
            </w:pPr>
            <w:r w:rsidRPr="00297842">
              <w:rPr>
                <w:rFonts w:ascii="Times New Roman" w:hAnsi="Times New Roman" w:cs="Times New Roman"/>
                <w:color w:val="2B2B2B"/>
                <w:sz w:val="20"/>
                <w:szCs w:val="20"/>
                <w:lang w:val="kk-KZ"/>
              </w:rPr>
              <w:t>Партиянын аталышы, анын кыскартылган аты жана символикасы Кыргыз Республикасында катталган башка партиялардын аталышынан жана символикасынан айырмаланып турууга тийиш.</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k-KZ"/>
              </w:rPr>
            </w:pPr>
            <w:r w:rsidRPr="00297842">
              <w:rPr>
                <w:rFonts w:ascii="Times New Roman" w:hAnsi="Times New Roman" w:cs="Times New Roman"/>
                <w:color w:val="2B2B2B"/>
                <w:sz w:val="20"/>
                <w:szCs w:val="20"/>
                <w:lang w:val="kk-KZ"/>
              </w:rPr>
              <w:t>Өзүнүн аталышын өзгөртүүдө партиялар мыйзамдарда белгиленген тартипте кайра каттоодон өтүүгө тийиш.</w:t>
            </w:r>
          </w:p>
          <w:p w:rsidR="005F4EEB" w:rsidRPr="00297842" w:rsidRDefault="005F4EEB" w:rsidP="005F4EEB">
            <w:pPr>
              <w:ind w:firstLine="284"/>
              <w:jc w:val="both"/>
              <w:rPr>
                <w:rFonts w:ascii="Times New Roman" w:eastAsia="Times New Roman" w:hAnsi="Times New Roman" w:cs="Times New Roman"/>
                <w:b/>
                <w:sz w:val="20"/>
                <w:szCs w:val="20"/>
                <w:lang w:eastAsia="ru-RU"/>
              </w:rPr>
            </w:pPr>
            <w:r w:rsidRPr="00297842">
              <w:rPr>
                <w:rFonts w:ascii="Times New Roman" w:hAnsi="Times New Roman" w:cs="Times New Roman"/>
                <w:color w:val="2B2B2B"/>
                <w:sz w:val="20"/>
                <w:szCs w:val="20"/>
              </w:rPr>
              <w:t>Партиялардын символ катарындагы эмблемалары, желектери, гимни, желекчелери жана төш белгилери болот. Символдор ушул Мыйзамдын 3-</w:t>
            </w:r>
            <w:r w:rsidRPr="00297842">
              <w:rPr>
                <w:rFonts w:ascii="Times New Roman" w:hAnsi="Times New Roman" w:cs="Times New Roman"/>
                <w:color w:val="2B2B2B"/>
                <w:sz w:val="20"/>
                <w:szCs w:val="20"/>
              </w:rPr>
              <w:lastRenderedPageBreak/>
              <w:t>статьясынын экинчи бөлүгүндө көрсөтүлгөн максаттарды пропагандалоого кызмат кылбоого тийиш.</w:t>
            </w:r>
          </w:p>
        </w:tc>
        <w:tc>
          <w:tcPr>
            <w:tcW w:w="7229" w:type="dxa"/>
          </w:tcPr>
          <w:p w:rsidR="005F4EEB" w:rsidRPr="00297842" w:rsidRDefault="005F4EEB" w:rsidP="005F4EEB">
            <w:pPr>
              <w:shd w:val="clear" w:color="auto" w:fill="FFFFFF"/>
              <w:ind w:firstLine="284"/>
              <w:jc w:val="both"/>
              <w:rPr>
                <w:rFonts w:ascii="Times New Roman" w:hAnsi="Times New Roman" w:cs="Times New Roman"/>
                <w:color w:val="2B2B2B"/>
                <w:sz w:val="20"/>
                <w:szCs w:val="20"/>
                <w:lang w:val="kk-KZ"/>
              </w:rPr>
            </w:pPr>
            <w:r w:rsidRPr="00297842">
              <w:rPr>
                <w:rFonts w:ascii="Times New Roman" w:hAnsi="Times New Roman" w:cs="Times New Roman"/>
                <w:b/>
                <w:bCs/>
                <w:color w:val="2B2B2B"/>
                <w:sz w:val="20"/>
                <w:szCs w:val="20"/>
              </w:rPr>
              <w:lastRenderedPageBreak/>
              <w:t>9-статья. Партиянын аталышы жана символдору</w:t>
            </w:r>
            <w:r w:rsidRPr="00297842">
              <w:rPr>
                <w:rFonts w:ascii="Times New Roman" w:hAnsi="Times New Roman" w:cs="Times New Roman"/>
                <w:b/>
                <w:bCs/>
                <w:color w:val="2B2B2B"/>
                <w:sz w:val="20"/>
                <w:szCs w:val="20"/>
                <w:lang w:val="kk-KZ"/>
              </w:rPr>
              <w:t xml:space="preserve"> </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k-KZ"/>
              </w:rPr>
            </w:pPr>
            <w:r w:rsidRPr="00297842">
              <w:rPr>
                <w:rFonts w:ascii="Times New Roman" w:hAnsi="Times New Roman" w:cs="Times New Roman"/>
                <w:color w:val="2B2B2B"/>
                <w:sz w:val="20"/>
                <w:szCs w:val="20"/>
                <w:lang w:val="kk-KZ"/>
              </w:rPr>
              <w:t>Партиянын аталышы, анын кыскартылган аты жана символикасы Кыргыз Республикасында катталган башка партиялардын аталышынан жана символикасынан айырмаланып турууга тийиш.</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k-KZ"/>
              </w:rPr>
            </w:pPr>
            <w:r w:rsidRPr="00297842">
              <w:rPr>
                <w:rFonts w:ascii="Times New Roman" w:hAnsi="Times New Roman" w:cs="Times New Roman"/>
                <w:color w:val="2B2B2B"/>
                <w:sz w:val="20"/>
                <w:szCs w:val="20"/>
                <w:lang w:val="kk-KZ"/>
              </w:rPr>
              <w:t>Өзүнүн аталышын өзгөртүүдө партиялар мыйзамдарда белгиленген тартипте кайра каттоодон өтүүгө тийиш.</w:t>
            </w:r>
          </w:p>
          <w:p w:rsidR="005F4EEB" w:rsidRPr="00297842" w:rsidRDefault="005F4EEB" w:rsidP="005F4EEB">
            <w:pPr>
              <w:ind w:firstLine="284"/>
              <w:jc w:val="both"/>
              <w:rPr>
                <w:rFonts w:ascii="Times New Roman" w:hAnsi="Times New Roman" w:cs="Times New Roman"/>
                <w:color w:val="2B2B2B"/>
                <w:sz w:val="20"/>
                <w:szCs w:val="20"/>
              </w:rPr>
            </w:pPr>
            <w:r w:rsidRPr="00297842">
              <w:rPr>
                <w:rFonts w:ascii="Times New Roman" w:hAnsi="Times New Roman" w:cs="Times New Roman"/>
                <w:color w:val="2B2B2B"/>
                <w:sz w:val="20"/>
                <w:szCs w:val="20"/>
              </w:rPr>
              <w:t>Партиялардын символ катарындагы эмблемалары, желектери, гимни, желекчелери жана төш белгилери болот. Символдор ушул Мыйзамдын 3-</w:t>
            </w:r>
            <w:r w:rsidRPr="00297842">
              <w:rPr>
                <w:rFonts w:ascii="Times New Roman" w:hAnsi="Times New Roman" w:cs="Times New Roman"/>
                <w:color w:val="2B2B2B"/>
                <w:sz w:val="20"/>
                <w:szCs w:val="20"/>
              </w:rPr>
              <w:lastRenderedPageBreak/>
              <w:t>статьясынын экинчи бөлүгүндө көрсөтүлгөн максаттарды пропагандалоого кызмат кылбоого тийиш.</w:t>
            </w:r>
          </w:p>
          <w:p w:rsidR="005F4EEB" w:rsidRPr="00297842" w:rsidRDefault="005F4EEB" w:rsidP="005F4EEB">
            <w:pPr>
              <w:ind w:firstLine="284"/>
              <w:jc w:val="both"/>
              <w:rPr>
                <w:rFonts w:ascii="Times New Roman" w:hAnsi="Times New Roman" w:cs="Times New Roman"/>
                <w:b/>
                <w:sz w:val="20"/>
                <w:szCs w:val="20"/>
                <w:lang w:val="kk-KZ"/>
              </w:rPr>
            </w:pPr>
            <w:r w:rsidRPr="00297842">
              <w:rPr>
                <w:rFonts w:ascii="Times New Roman" w:hAnsi="Times New Roman" w:cs="Times New Roman"/>
                <w:b/>
                <w:sz w:val="20"/>
                <w:szCs w:val="20"/>
              </w:rPr>
              <w:t>Шайлоо алдындагы үгүт жүргүзүүдө тикелей жана кыйыр диний тематикага шилтемелерди камтыган маалыматтын бөлүктөрүн жана элементтерин (сүрөттөрдү) үгүт материалдарында көрсөтүүгө жана башкача пайдаланууга жол берилбейт</w:t>
            </w:r>
            <w:r w:rsidRPr="00297842">
              <w:rPr>
                <w:rFonts w:ascii="Times New Roman" w:hAnsi="Times New Roman" w:cs="Times New Roman"/>
                <w:b/>
                <w:sz w:val="20"/>
                <w:szCs w:val="20"/>
                <w:lang w:val="kk-KZ"/>
              </w:rPr>
              <w:t>.</w:t>
            </w:r>
          </w:p>
          <w:p w:rsidR="005F4EEB" w:rsidRPr="00297842" w:rsidRDefault="005F4EEB" w:rsidP="005F4EEB">
            <w:pPr>
              <w:ind w:firstLine="284"/>
              <w:jc w:val="both"/>
              <w:rPr>
                <w:rFonts w:ascii="Times New Roman" w:hAnsi="Times New Roman" w:cs="Times New Roman"/>
                <w:b/>
                <w:sz w:val="20"/>
                <w:szCs w:val="20"/>
                <w:lang w:val="kk-KZ"/>
              </w:rPr>
            </w:pPr>
          </w:p>
        </w:tc>
      </w:tr>
      <w:tr w:rsidR="005F4EEB" w:rsidRPr="00297842" w:rsidTr="00090D60">
        <w:tc>
          <w:tcPr>
            <w:tcW w:w="7225" w:type="dxa"/>
          </w:tcPr>
          <w:p w:rsidR="005F4EEB" w:rsidRPr="00297842" w:rsidRDefault="005F4EEB" w:rsidP="005F4EEB">
            <w:pPr>
              <w:shd w:val="clear" w:color="auto" w:fill="FFFFFF"/>
              <w:ind w:firstLine="284"/>
              <w:jc w:val="both"/>
              <w:rPr>
                <w:rFonts w:ascii="Times New Roman" w:eastAsia="Times New Roman" w:hAnsi="Times New Roman" w:cs="Times New Roman"/>
                <w:b/>
                <w:bCs/>
                <w:color w:val="2B2B2B"/>
                <w:sz w:val="20"/>
                <w:szCs w:val="20"/>
                <w:lang w:eastAsia="ru-RU"/>
              </w:rPr>
            </w:pPr>
            <w:r w:rsidRPr="00297842">
              <w:rPr>
                <w:rFonts w:ascii="Times New Roman" w:eastAsia="Times New Roman" w:hAnsi="Times New Roman" w:cs="Times New Roman"/>
                <w:b/>
                <w:bCs/>
                <w:color w:val="2B2B2B"/>
                <w:sz w:val="20"/>
                <w:szCs w:val="20"/>
                <w:lang w:eastAsia="ru-RU"/>
              </w:rPr>
              <w:lastRenderedPageBreak/>
              <w:t>16-статья. Саясий партиялардын ишин каржылоо</w:t>
            </w:r>
          </w:p>
          <w:p w:rsidR="005F4EEB" w:rsidRPr="00297842" w:rsidRDefault="005F4EEB" w:rsidP="005F4EEB">
            <w:pPr>
              <w:ind w:firstLine="284"/>
              <w:jc w:val="both"/>
              <w:rPr>
                <w:rFonts w:ascii="Times New Roman" w:eastAsia="Times New Roman" w:hAnsi="Times New Roman" w:cs="Times New Roman"/>
                <w:b/>
                <w:sz w:val="20"/>
                <w:szCs w:val="20"/>
                <w:lang w:val="kk-KZ" w:eastAsia="ru-RU"/>
              </w:rPr>
            </w:pPr>
            <w:r w:rsidRPr="00297842">
              <w:rPr>
                <w:rFonts w:ascii="Times New Roman" w:eastAsia="Times New Roman" w:hAnsi="Times New Roman" w:cs="Times New Roman"/>
                <w:color w:val="2B2B2B"/>
                <w:sz w:val="20"/>
                <w:szCs w:val="20"/>
                <w:lang w:eastAsia="ru-RU"/>
              </w:rPr>
              <w:t xml:space="preserve">Депутаттарды шайлоо жөнүндө мыйзамга ылайык шайлоо кампанияларын каржылоодон башка учурларда, саясий партиялардын ишин каржылоо мамлекеттик бюджеттен каражаттарды бөлүп бербестен бул партиялардын каражаттарынын эсебинен каржыланат. </w:t>
            </w:r>
            <w:r w:rsidRPr="00297842">
              <w:rPr>
                <w:rFonts w:ascii="Times New Roman" w:eastAsia="Times New Roman" w:hAnsi="Times New Roman" w:cs="Times New Roman"/>
                <w:b/>
                <w:color w:val="2B2B2B"/>
                <w:sz w:val="20"/>
                <w:szCs w:val="20"/>
                <w:lang w:eastAsia="ru-RU"/>
              </w:rPr>
              <w:t>Партиялардын ишин чет мамлекеттер, чет өлкөлүк партиялар, ошондой эле чет мамлекеттердин юридикалык жана жеке жактары тарабынан каржылоого тыюу салынат.</w:t>
            </w:r>
            <w:r w:rsidRPr="00297842">
              <w:rPr>
                <w:rFonts w:ascii="Times New Roman" w:eastAsia="Times New Roman" w:hAnsi="Times New Roman" w:cs="Times New Roman"/>
                <w:color w:val="2B2B2B"/>
                <w:sz w:val="20"/>
                <w:szCs w:val="20"/>
                <w:lang w:val="kk-KZ" w:eastAsia="ru-RU"/>
              </w:rPr>
              <w:t xml:space="preserve"> </w:t>
            </w:r>
          </w:p>
        </w:tc>
        <w:tc>
          <w:tcPr>
            <w:tcW w:w="7229" w:type="dxa"/>
          </w:tcPr>
          <w:p w:rsidR="005F4EEB" w:rsidRPr="00297842" w:rsidRDefault="005F4EEB" w:rsidP="005F4EEB">
            <w:pPr>
              <w:shd w:val="clear" w:color="auto" w:fill="FFFFFF"/>
              <w:ind w:firstLine="284"/>
              <w:jc w:val="both"/>
              <w:rPr>
                <w:rFonts w:ascii="Times New Roman" w:eastAsia="Times New Roman" w:hAnsi="Times New Roman" w:cs="Times New Roman"/>
                <w:b/>
                <w:bCs/>
                <w:color w:val="2B2B2B"/>
                <w:sz w:val="20"/>
                <w:szCs w:val="20"/>
                <w:lang w:val="kk-KZ" w:eastAsia="ru-RU"/>
              </w:rPr>
            </w:pPr>
            <w:r w:rsidRPr="00297842">
              <w:rPr>
                <w:rFonts w:ascii="Times New Roman" w:eastAsia="Times New Roman" w:hAnsi="Times New Roman" w:cs="Times New Roman"/>
                <w:b/>
                <w:bCs/>
                <w:color w:val="2B2B2B"/>
                <w:sz w:val="20"/>
                <w:szCs w:val="20"/>
                <w:lang w:val="kk-KZ" w:eastAsia="ru-RU"/>
              </w:rPr>
              <w:t>16-статья. Саясий партиялардын ишин каржылоо</w:t>
            </w:r>
          </w:p>
          <w:p w:rsidR="005F4EEB" w:rsidRPr="00297842" w:rsidRDefault="005F4EEB" w:rsidP="005F4EEB">
            <w:pPr>
              <w:ind w:firstLine="284"/>
              <w:jc w:val="both"/>
              <w:rPr>
                <w:rFonts w:ascii="Times New Roman" w:hAnsi="Times New Roman" w:cs="Times New Roman"/>
                <w:b/>
                <w:sz w:val="20"/>
                <w:szCs w:val="20"/>
                <w:lang w:val="kk-KZ"/>
              </w:rPr>
            </w:pPr>
            <w:r w:rsidRPr="00297842">
              <w:rPr>
                <w:rFonts w:ascii="Times New Roman" w:eastAsia="Times New Roman" w:hAnsi="Times New Roman" w:cs="Times New Roman"/>
                <w:color w:val="2B2B2B"/>
                <w:sz w:val="20"/>
                <w:szCs w:val="20"/>
                <w:lang w:val="kk-KZ" w:eastAsia="ru-RU"/>
              </w:rPr>
              <w:t xml:space="preserve">Депутаттарды шайлоо жөнүндө мыйзамга ылайык шайлоо кампанияларын каржылоодон башка учурларда, саясий партиялардын ишин каржылоо мамлекеттик бюджеттен каражаттарды бөлүп бербестен бул партиялардын каражаттарынын эсебинен каржыланат. </w:t>
            </w:r>
            <w:r w:rsidRPr="00297842">
              <w:rPr>
                <w:rFonts w:ascii="Times New Roman" w:eastAsia="Times New Roman" w:hAnsi="Times New Roman" w:cs="Times New Roman"/>
                <w:b/>
                <w:color w:val="2B2B2B"/>
                <w:sz w:val="20"/>
                <w:szCs w:val="20"/>
                <w:lang w:val="kk-KZ" w:eastAsia="ru-RU"/>
              </w:rPr>
              <w:t>Саясий партиялардын ишин чет мамлекеттер, чет өлкөлүк партиялар, чет мамлекеттердин юридикалык жана жеке жактары, ошондой эле диний ишмердиктин субъекттери тарабынан каржылоого тыюу салынат.</w:t>
            </w:r>
          </w:p>
        </w:tc>
      </w:tr>
      <w:tr w:rsidR="005F4EEB" w:rsidRPr="00297842" w:rsidTr="00E16538">
        <w:tc>
          <w:tcPr>
            <w:tcW w:w="14454" w:type="dxa"/>
            <w:gridSpan w:val="2"/>
          </w:tcPr>
          <w:p w:rsidR="005F4EEB" w:rsidRPr="00297842" w:rsidRDefault="005F4EEB" w:rsidP="005F4EEB">
            <w:pPr>
              <w:ind w:firstLine="284"/>
              <w:jc w:val="center"/>
              <w:rPr>
                <w:rFonts w:ascii="Times New Roman" w:hAnsi="Times New Roman" w:cs="Times New Roman"/>
                <w:b/>
                <w:sz w:val="20"/>
                <w:szCs w:val="20"/>
                <w:lang w:val="kk-KZ"/>
              </w:rPr>
            </w:pPr>
            <w:r w:rsidRPr="00297842">
              <w:rPr>
                <w:rFonts w:ascii="Times New Roman" w:eastAsia="Calibri" w:hAnsi="Times New Roman" w:cs="Times New Roman"/>
                <w:b/>
                <w:sz w:val="20"/>
                <w:szCs w:val="20"/>
                <w:lang w:val="kk-KZ"/>
              </w:rPr>
              <w:t>Кыргыз Республикасынын «Жергиликтүү кеңештердин депутаттарынын статусу жөнүндө» Мыйзамы (</w:t>
            </w:r>
            <w:r w:rsidRPr="00297842">
              <w:rPr>
                <w:rFonts w:ascii="Times New Roman" w:hAnsi="Times New Roman" w:cs="Times New Roman"/>
                <w:b/>
                <w:sz w:val="20"/>
                <w:szCs w:val="20"/>
                <w:lang w:val="kk-KZ"/>
              </w:rPr>
              <w:t>13 январь 2000 жыл № 3)</w:t>
            </w:r>
          </w:p>
          <w:p w:rsidR="005F4EEB" w:rsidRPr="00297842" w:rsidRDefault="005F4EEB" w:rsidP="00090D60">
            <w:pPr>
              <w:jc w:val="center"/>
              <w:rPr>
                <w:rFonts w:ascii="Times New Roman" w:hAnsi="Times New Roman" w:cs="Times New Roman"/>
                <w:b/>
                <w:bCs/>
                <w:sz w:val="20"/>
                <w:szCs w:val="20"/>
                <w:lang w:val="kk-KZ"/>
              </w:rPr>
            </w:pPr>
          </w:p>
        </w:tc>
      </w:tr>
      <w:tr w:rsidR="005F4EEB" w:rsidRPr="00297842" w:rsidTr="00090D60">
        <w:tc>
          <w:tcPr>
            <w:tcW w:w="7225" w:type="dxa"/>
          </w:tcPr>
          <w:p w:rsidR="005F4EEB" w:rsidRPr="00297842" w:rsidRDefault="005F4EEB" w:rsidP="005F4EEB">
            <w:pPr>
              <w:pStyle w:val="tkZagolovok5"/>
              <w:spacing w:before="0" w:after="0" w:line="240" w:lineRule="auto"/>
              <w:ind w:firstLine="284"/>
              <w:jc w:val="both"/>
              <w:rPr>
                <w:rFonts w:ascii="Times New Roman" w:hAnsi="Times New Roman" w:cs="Times New Roman"/>
                <w:lang w:val="kk-KZ"/>
              </w:rPr>
            </w:pPr>
            <w:r w:rsidRPr="00297842">
              <w:rPr>
                <w:rFonts w:ascii="Times New Roman" w:hAnsi="Times New Roman" w:cs="Times New Roman"/>
                <w:lang w:val="kk-KZ"/>
              </w:rPr>
              <w:t xml:space="preserve">5-статья. Жергиликтүү кеңештин депутатынын статусунун кээ бир кызматтар жана иш түрлөрү менен шайкешсиздиги  </w:t>
            </w:r>
          </w:p>
          <w:p w:rsidR="005F4EEB" w:rsidRPr="00297842" w:rsidRDefault="005F4EEB" w:rsidP="005F4EEB">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Жергиликтүү кеңештин депутаты төмөнкү учурларда мамлекеттик кызматта же муниципалдык кызматта боло албайт:</w:t>
            </w:r>
          </w:p>
          <w:p w:rsidR="005F4EEB" w:rsidRPr="00297842" w:rsidRDefault="005F4EEB" w:rsidP="005F4EEB">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1) эгерде ал жетекчилик кызмат ордун ээлеген мамлекеттик орган же жергиликтүү өз алдынча башкаруу органы ал депутаты болуп саналган жергиликтүү башкаруунун өкүлчүлүктүү органы да (айылдык аймактын же шаардын жергиликтүү кеңеши) ошол эле айылдык аймактын же шаардын аймагынын чектеринде жайгашкан болсо;</w:t>
            </w:r>
          </w:p>
          <w:p w:rsidR="005F4EEB" w:rsidRPr="00297842" w:rsidRDefault="005F4EEB" w:rsidP="005F4EEB">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2) эгерде ал мамлекеттик же муниципалдык кызматта турган мамлекеттик орган же жергиликтүү өз алдынча башкаруу органы ал депутаты болуп саналган жергиликтүү өз алдынча башкаруунун өкүлчүлүктүү органына (айылдык аймактын же шаардын жергиликтүү кеңешине) отчеттуу болсо;</w:t>
            </w:r>
          </w:p>
          <w:p w:rsidR="005F4EEB" w:rsidRPr="00297842" w:rsidRDefault="005F4EEB" w:rsidP="005F4EEB">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3) эгерде ал мамлекеттик же муниципалдык кызматта турган мамлекеттик органдын же жергиликтүү өз алдынча башкаруу органынын жетекчисин шайлоого, дайындоого, бошотууга сунуштоо ал депутаты болуп саналган ошол жергиликтүү өз алдынча башкаруунун өкүлчүлүктүү органынын (айылдык аймактын же шаардын жергиликтүү кеңешинин) ыйгарым укуктарына тийиштүү болсо.</w:t>
            </w:r>
          </w:p>
          <w:p w:rsidR="005F4EEB" w:rsidRPr="00297842" w:rsidRDefault="005F4EEB" w:rsidP="005F4EEB">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 xml:space="preserve">Депутаттык ыйгарым укуктарды ошондой эле тиешелүү айылдык аймактын же шаардын калкына республикалык жана жергиликтүү бюджеттердин каражаттарынын эсебинен кызматтарды көрсөткөн мамлекеттик же </w:t>
            </w:r>
            <w:r w:rsidRPr="00297842">
              <w:rPr>
                <w:rFonts w:ascii="Times New Roman" w:hAnsi="Times New Roman" w:cs="Times New Roman"/>
                <w:lang w:val="kk-KZ"/>
              </w:rPr>
              <w:lastRenderedPageBreak/>
              <w:t>муниципалдык ишкананын жетекчисинин кызмат орду менен айкалыштырууга болбойт.</w:t>
            </w:r>
          </w:p>
          <w:p w:rsidR="005F4EEB" w:rsidRPr="00297842" w:rsidRDefault="005F4EEB" w:rsidP="005F4EEB">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Жергиликтүү кеңештин депутаты өзүнүн депутаттык мандатын депутаттык ишке байланышпаган максаттарда пайдалана албайт.</w:t>
            </w:r>
          </w:p>
          <w:p w:rsidR="005F4EEB" w:rsidRPr="00297842" w:rsidRDefault="005F4EEB" w:rsidP="005F4EEB">
            <w:pPr>
              <w:pStyle w:val="tkTekst"/>
              <w:spacing w:after="0" w:line="240" w:lineRule="auto"/>
              <w:ind w:firstLine="284"/>
              <w:rPr>
                <w:rFonts w:ascii="Times New Roman" w:hAnsi="Times New Roman" w:cs="Times New Roman"/>
              </w:rPr>
            </w:pPr>
            <w:r w:rsidRPr="00297842">
              <w:rPr>
                <w:rFonts w:ascii="Times New Roman" w:hAnsi="Times New Roman" w:cs="Times New Roman"/>
              </w:rPr>
              <w:t>Бир эле адам бир гана айылдык же шаардык кеңештин депутаты боло алат.</w:t>
            </w:r>
          </w:p>
          <w:p w:rsidR="005F4EEB" w:rsidRPr="00297842" w:rsidRDefault="005F4EEB" w:rsidP="00090D60">
            <w:pPr>
              <w:jc w:val="center"/>
              <w:rPr>
                <w:rFonts w:ascii="Times New Roman" w:hAnsi="Times New Roman" w:cs="Times New Roman"/>
                <w:b/>
                <w:bCs/>
                <w:sz w:val="20"/>
                <w:szCs w:val="20"/>
              </w:rPr>
            </w:pPr>
          </w:p>
        </w:tc>
        <w:tc>
          <w:tcPr>
            <w:tcW w:w="7229" w:type="dxa"/>
          </w:tcPr>
          <w:p w:rsidR="005F4EEB" w:rsidRPr="00297842" w:rsidRDefault="005F4EEB" w:rsidP="005F4EEB">
            <w:pPr>
              <w:pStyle w:val="tkZagolovok5"/>
              <w:spacing w:before="0" w:after="0" w:line="240" w:lineRule="auto"/>
              <w:ind w:firstLine="284"/>
              <w:jc w:val="both"/>
              <w:rPr>
                <w:rFonts w:ascii="Times New Roman" w:hAnsi="Times New Roman" w:cs="Times New Roman"/>
                <w:lang w:val="kk-KZ"/>
              </w:rPr>
            </w:pPr>
            <w:r w:rsidRPr="00297842">
              <w:rPr>
                <w:rFonts w:ascii="Times New Roman" w:hAnsi="Times New Roman" w:cs="Times New Roman"/>
              </w:rPr>
              <w:lastRenderedPageBreak/>
              <w:t xml:space="preserve">5-статья. Жергиликтүү кеңештин депутатынын статусунун кээ бир кызматтар жана иш түрлөрү менен шайкешсиздиги </w:t>
            </w:r>
            <w:r w:rsidRPr="00297842">
              <w:rPr>
                <w:rFonts w:ascii="Times New Roman" w:hAnsi="Times New Roman" w:cs="Times New Roman"/>
                <w:lang w:val="kk-KZ"/>
              </w:rPr>
              <w:t xml:space="preserve"> </w:t>
            </w:r>
          </w:p>
          <w:p w:rsidR="005F4EEB" w:rsidRPr="00297842" w:rsidRDefault="005F4EEB" w:rsidP="005F4EEB">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Жергиликтүү кеңештин депутаты төмөнкү учурларда мамлекеттик кызматта же муниципалдык кызматта боло албайт:</w:t>
            </w:r>
          </w:p>
          <w:p w:rsidR="005F4EEB" w:rsidRPr="00297842" w:rsidRDefault="005F4EEB" w:rsidP="005F4EEB">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1) эгерде ал жетекчилик кызмат ордун ээлеген мамлекеттик орган же жергиликтүү өз алдынча башкаруу органы ал депутаты болуп саналган жергиликтүү башкаруунун өкүлчүлүктүү органы да (айылдык аймактын же шаардын жергиликтүү кеңеши) ошол эле айылдык аймактын же шаардын аймагынын чектеринде жайгашкан болсо;</w:t>
            </w:r>
          </w:p>
          <w:p w:rsidR="005F4EEB" w:rsidRPr="00297842" w:rsidRDefault="005F4EEB" w:rsidP="005F4EEB">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2) эгерде ал мамлекеттик же муниципалдык кызматта турган мамлекеттик орган же жергиликтүү өз алдынча башкаруу органы ал депутаты болуп саналган жергиликтүү өз алдынча башкаруунун өкүлчүлүктүү органына (айылдык аймактын же шаардын жергиликтүү кеңешине) отчеттуу болсо;</w:t>
            </w:r>
          </w:p>
          <w:p w:rsidR="005F4EEB" w:rsidRPr="00297842" w:rsidRDefault="005F4EEB" w:rsidP="005F4EEB">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3) эгерде ал мамлекеттик же муниципалдык кызматта турган мамлекеттик органдын же жергиликтүү өз алдынча башкаруу органынын жетекчисин шайлоого, дайындоого, бошотууга сунуштоо ал депутаты болуп саналган ошол жергиликтүү өз алдынча башкаруунун өкүлчүлүктүү органынын (айылдык аймактын же шаардын жергиликтүү кеңешинин) ыйгарым укуктарына тийиштүү болсо.</w:t>
            </w:r>
          </w:p>
          <w:p w:rsidR="005F4EEB" w:rsidRPr="00297842" w:rsidRDefault="005F4EEB" w:rsidP="005F4EEB">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 xml:space="preserve">Депутаттык ыйгарым укуктарды ошондой эле тиешелүү айылдык аймактын же шаардын калкына республикалык жана жергиликтүү бюджеттердин каражаттарынын эсебинен кызматтарды көрсөткөн мамлекеттик же </w:t>
            </w:r>
            <w:r w:rsidRPr="00297842">
              <w:rPr>
                <w:rFonts w:ascii="Times New Roman" w:hAnsi="Times New Roman" w:cs="Times New Roman"/>
                <w:lang w:val="kk-KZ"/>
              </w:rPr>
              <w:lastRenderedPageBreak/>
              <w:t>муниципалдык ишкананын жетекчисинин кызмат орду менен</w:t>
            </w:r>
            <w:r w:rsidRPr="00297842">
              <w:rPr>
                <w:rFonts w:ascii="Times New Roman" w:hAnsi="Times New Roman" w:cs="Times New Roman"/>
                <w:b/>
                <w:lang w:val="kk-KZ"/>
              </w:rPr>
              <w:t xml:space="preserve"> ошондой эле диний ишмердүүлүк менен</w:t>
            </w:r>
            <w:r w:rsidRPr="00297842">
              <w:rPr>
                <w:rFonts w:ascii="Times New Roman" w:hAnsi="Times New Roman" w:cs="Times New Roman"/>
                <w:lang w:val="kk-KZ"/>
              </w:rPr>
              <w:t xml:space="preserve"> айкалыштырууга болбойт.</w:t>
            </w:r>
          </w:p>
          <w:p w:rsidR="005F4EEB" w:rsidRPr="00297842" w:rsidRDefault="005F4EEB" w:rsidP="005F4EEB">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Жергиликтүү кеңештин депутаты өзүнүн депутаттык мандатын депутаттык ишке байланышпаган максаттарда пайдалана албайт.</w:t>
            </w:r>
          </w:p>
          <w:p w:rsidR="005F4EEB" w:rsidRPr="00297842" w:rsidRDefault="005F4EEB" w:rsidP="005F4EEB">
            <w:pPr>
              <w:jc w:val="center"/>
              <w:rPr>
                <w:rFonts w:ascii="Times New Roman" w:hAnsi="Times New Roman" w:cs="Times New Roman"/>
                <w:b/>
                <w:bCs/>
                <w:sz w:val="20"/>
                <w:szCs w:val="20"/>
                <w:lang w:val="kk-KZ"/>
              </w:rPr>
            </w:pPr>
            <w:r w:rsidRPr="00297842">
              <w:rPr>
                <w:rFonts w:ascii="Times New Roman" w:hAnsi="Times New Roman" w:cs="Times New Roman"/>
                <w:sz w:val="20"/>
                <w:szCs w:val="20"/>
              </w:rPr>
              <w:t>Бир эле адам бир гана айылдык же шаардык кеңештин депутаты боло алат.</w:t>
            </w:r>
          </w:p>
        </w:tc>
      </w:tr>
      <w:tr w:rsidR="005F4EEB" w:rsidRPr="00297842" w:rsidTr="000822E2">
        <w:tc>
          <w:tcPr>
            <w:tcW w:w="14454" w:type="dxa"/>
            <w:gridSpan w:val="2"/>
          </w:tcPr>
          <w:p w:rsidR="005F4EEB" w:rsidRPr="00297842" w:rsidRDefault="005F4EEB" w:rsidP="005F4EEB">
            <w:pPr>
              <w:ind w:firstLine="284"/>
              <w:jc w:val="center"/>
              <w:rPr>
                <w:rFonts w:ascii="Times New Roman" w:hAnsi="Times New Roman" w:cs="Times New Roman"/>
                <w:b/>
                <w:sz w:val="20"/>
                <w:szCs w:val="20"/>
              </w:rPr>
            </w:pPr>
            <w:r w:rsidRPr="00297842">
              <w:rPr>
                <w:rFonts w:ascii="Times New Roman" w:eastAsia="Calibri" w:hAnsi="Times New Roman" w:cs="Times New Roman"/>
                <w:b/>
                <w:sz w:val="20"/>
                <w:szCs w:val="20"/>
                <w:lang w:val="kk-KZ"/>
              </w:rPr>
              <w:lastRenderedPageBreak/>
              <w:t>Кыргыз Республикасынын «</w:t>
            </w:r>
            <w:r w:rsidRPr="00297842">
              <w:rPr>
                <w:rFonts w:ascii="Times New Roman" w:eastAsia="Calibri" w:hAnsi="Times New Roman" w:cs="Times New Roman"/>
                <w:b/>
                <w:bCs/>
                <w:sz w:val="20"/>
                <w:szCs w:val="20"/>
              </w:rPr>
              <w:t>Билим берүү жөнүндө</w:t>
            </w:r>
            <w:r w:rsidRPr="00297842">
              <w:rPr>
                <w:rFonts w:ascii="Times New Roman" w:eastAsia="Calibri" w:hAnsi="Times New Roman" w:cs="Times New Roman"/>
                <w:b/>
                <w:bCs/>
                <w:sz w:val="20"/>
                <w:szCs w:val="20"/>
                <w:lang w:val="kk-KZ"/>
              </w:rPr>
              <w:t>» Мыйзамы (</w:t>
            </w:r>
            <w:r w:rsidRPr="00297842">
              <w:rPr>
                <w:rFonts w:ascii="Times New Roman" w:hAnsi="Times New Roman" w:cs="Times New Roman"/>
                <w:b/>
                <w:sz w:val="20"/>
                <w:szCs w:val="20"/>
              </w:rPr>
              <w:t>30 апрел</w:t>
            </w:r>
            <w:r w:rsidRPr="00297842">
              <w:rPr>
                <w:rFonts w:ascii="Times New Roman" w:hAnsi="Times New Roman" w:cs="Times New Roman"/>
                <w:b/>
                <w:sz w:val="20"/>
                <w:szCs w:val="20"/>
                <w:lang w:val="kk-KZ"/>
              </w:rPr>
              <w:t>ь</w:t>
            </w:r>
            <w:r w:rsidRPr="00297842">
              <w:rPr>
                <w:rFonts w:ascii="Times New Roman" w:hAnsi="Times New Roman" w:cs="Times New Roman"/>
                <w:b/>
                <w:sz w:val="20"/>
                <w:szCs w:val="20"/>
              </w:rPr>
              <w:t xml:space="preserve"> 2003 </w:t>
            </w:r>
            <w:r w:rsidRPr="00297842">
              <w:rPr>
                <w:rFonts w:ascii="Times New Roman" w:hAnsi="Times New Roman" w:cs="Times New Roman"/>
                <w:b/>
                <w:sz w:val="20"/>
                <w:szCs w:val="20"/>
                <w:lang w:val="kk-KZ"/>
              </w:rPr>
              <w:t>жыл</w:t>
            </w:r>
            <w:r w:rsidRPr="00297842">
              <w:rPr>
                <w:rFonts w:ascii="Times New Roman" w:hAnsi="Times New Roman" w:cs="Times New Roman"/>
                <w:b/>
                <w:sz w:val="20"/>
                <w:szCs w:val="20"/>
              </w:rPr>
              <w:t xml:space="preserve"> № 92)</w:t>
            </w:r>
          </w:p>
          <w:p w:rsidR="005F4EEB" w:rsidRPr="00297842" w:rsidRDefault="005F4EEB" w:rsidP="00090D60">
            <w:pPr>
              <w:jc w:val="center"/>
              <w:rPr>
                <w:rFonts w:ascii="Times New Roman" w:hAnsi="Times New Roman" w:cs="Times New Roman"/>
                <w:b/>
                <w:bCs/>
                <w:sz w:val="20"/>
                <w:szCs w:val="20"/>
              </w:rPr>
            </w:pPr>
          </w:p>
        </w:tc>
      </w:tr>
      <w:tr w:rsidR="005F4EEB" w:rsidRPr="00297842" w:rsidTr="00090D60">
        <w:tc>
          <w:tcPr>
            <w:tcW w:w="7225" w:type="dxa"/>
          </w:tcPr>
          <w:p w:rsidR="005F4EEB" w:rsidRPr="00297842" w:rsidRDefault="005F4EEB" w:rsidP="005F4EEB">
            <w:pPr>
              <w:ind w:firstLine="284"/>
              <w:jc w:val="both"/>
              <w:rPr>
                <w:rFonts w:ascii="Times New Roman" w:eastAsia="Times New Roman" w:hAnsi="Times New Roman" w:cs="Times New Roman"/>
                <w:sz w:val="20"/>
                <w:szCs w:val="20"/>
                <w:lang w:val="kk-KZ" w:eastAsia="ru-RU"/>
              </w:rPr>
            </w:pPr>
            <w:r w:rsidRPr="00297842">
              <w:rPr>
                <w:rFonts w:ascii="Times New Roman" w:eastAsia="Times New Roman" w:hAnsi="Times New Roman" w:cs="Times New Roman"/>
                <w:b/>
                <w:bCs/>
                <w:sz w:val="20"/>
                <w:szCs w:val="20"/>
                <w:lang w:val="kk-KZ" w:eastAsia="ru-RU"/>
              </w:rPr>
              <w:t>2-берене. Билим берүү жөнүндө</w:t>
            </w:r>
            <w:r w:rsidRPr="00297842">
              <w:rPr>
                <w:rFonts w:ascii="Times New Roman" w:eastAsia="Times New Roman" w:hAnsi="Times New Roman" w:cs="Times New Roman"/>
                <w:b/>
                <w:sz w:val="20"/>
                <w:szCs w:val="20"/>
                <w:lang w:val="kk-KZ" w:eastAsia="ru-RU"/>
              </w:rPr>
              <w:t xml:space="preserve"> </w:t>
            </w:r>
          </w:p>
          <w:p w:rsidR="005F4EEB" w:rsidRPr="00297842" w:rsidRDefault="005F4EEB" w:rsidP="005F4EEB">
            <w:pPr>
              <w:ind w:firstLine="284"/>
              <w:jc w:val="both"/>
              <w:rPr>
                <w:rFonts w:ascii="Times New Roman" w:eastAsia="Times New Roman" w:hAnsi="Times New Roman" w:cs="Times New Roman"/>
                <w:sz w:val="20"/>
                <w:szCs w:val="20"/>
                <w:lang w:val="kk-KZ" w:eastAsia="ru-RU"/>
              </w:rPr>
            </w:pPr>
            <w:r w:rsidRPr="00297842">
              <w:rPr>
                <w:rFonts w:ascii="Times New Roman" w:eastAsia="Times New Roman" w:hAnsi="Times New Roman" w:cs="Times New Roman"/>
                <w:sz w:val="20"/>
                <w:szCs w:val="20"/>
                <w:lang w:val="kk-KZ" w:eastAsia="ru-RU"/>
              </w:rPr>
              <w:t xml:space="preserve">Кыргыз Республикасынын мыйзамдары Билим берүү жаатындагы мамилелер Кыргыз Республикасынын Конституциясы, ушул Мыйзам жана Кыргыз Республикасынын дагы башка ченемдик укуктук актылар, Кыргыз Республикасы катышуучусу болуп саналган, мыйзамда белгиленген тартипте күчүнө кирген эл аралык келишимдер жана макулдашуулар, ошондой эле Кыргыз Республикасынын мыйзамдарынын курамдык бөлүгү болуп саналган эл аралык укуктун жалпы таанылган принциптери жана нормалары менен жөнгө салынат. </w:t>
            </w:r>
          </w:p>
        </w:tc>
        <w:tc>
          <w:tcPr>
            <w:tcW w:w="7229" w:type="dxa"/>
          </w:tcPr>
          <w:p w:rsidR="005F4EEB" w:rsidRPr="00297842" w:rsidRDefault="005F4EEB" w:rsidP="005F4EEB">
            <w:pPr>
              <w:ind w:firstLine="284"/>
              <w:jc w:val="both"/>
              <w:rPr>
                <w:rFonts w:ascii="Times New Roman" w:eastAsia="Times New Roman" w:hAnsi="Times New Roman" w:cs="Times New Roman"/>
                <w:sz w:val="20"/>
                <w:szCs w:val="20"/>
                <w:lang w:val="kk-KZ" w:eastAsia="ru-RU"/>
              </w:rPr>
            </w:pPr>
            <w:r w:rsidRPr="00297842">
              <w:rPr>
                <w:rFonts w:ascii="Times New Roman" w:eastAsia="Times New Roman" w:hAnsi="Times New Roman" w:cs="Times New Roman"/>
                <w:b/>
                <w:bCs/>
                <w:sz w:val="20"/>
                <w:szCs w:val="20"/>
                <w:lang w:val="kk-KZ" w:eastAsia="ru-RU"/>
              </w:rPr>
              <w:t>2-берене. Билим берүү жөнүндө</w:t>
            </w:r>
            <w:r w:rsidRPr="00297842">
              <w:rPr>
                <w:rFonts w:ascii="Times New Roman" w:eastAsia="Times New Roman" w:hAnsi="Times New Roman" w:cs="Times New Roman"/>
                <w:b/>
                <w:sz w:val="20"/>
                <w:szCs w:val="20"/>
                <w:lang w:val="kk-KZ" w:eastAsia="ru-RU"/>
              </w:rPr>
              <w:t xml:space="preserve"> </w:t>
            </w:r>
          </w:p>
          <w:p w:rsidR="005F4EEB" w:rsidRPr="00297842" w:rsidRDefault="005F4EEB" w:rsidP="005F4EEB">
            <w:pPr>
              <w:pStyle w:val="a6"/>
              <w:tabs>
                <w:tab w:val="left" w:pos="601"/>
              </w:tabs>
              <w:ind w:left="0" w:firstLine="284"/>
              <w:jc w:val="both"/>
              <w:rPr>
                <w:rFonts w:eastAsia="Times New Roman"/>
                <w:sz w:val="20"/>
                <w:szCs w:val="20"/>
                <w:lang w:val="kk-KZ" w:eastAsia="ru-RU"/>
              </w:rPr>
            </w:pPr>
            <w:r w:rsidRPr="00297842">
              <w:rPr>
                <w:rFonts w:eastAsia="Times New Roman"/>
                <w:sz w:val="20"/>
                <w:szCs w:val="20"/>
                <w:lang w:val="kk-KZ" w:eastAsia="ru-RU"/>
              </w:rPr>
              <w:t>Кыргыз Республикасынын мыйзамдары Билим берүү жаатындагы мамилелер Кыргыз Республикасынын Конституциясы, ушул Мыйзам жана Кыргыз Республикасынын дагы башка ченемдик укуктук актылар, Кыргыз Республикасы катышуучусу болуп саналган, мыйзамда белгиленген тартипте күчүнө кирген эл аралык келишимдер жана макулдашуулар, ошондой эле Кыргыз Республикасынын мыйзамдарынын курамдык бөлүгү болуп саналган эл аралык укуктун жалпы таанылган принциптери жана нормалары менен жөнгө салынат.</w:t>
            </w:r>
          </w:p>
          <w:p w:rsidR="005F4EEB" w:rsidRPr="00297842" w:rsidRDefault="005F4EEB" w:rsidP="005F4EEB">
            <w:pPr>
              <w:pStyle w:val="a6"/>
              <w:tabs>
                <w:tab w:val="left" w:pos="601"/>
              </w:tabs>
              <w:ind w:left="0" w:firstLine="284"/>
              <w:jc w:val="both"/>
              <w:rPr>
                <w:b/>
                <w:sz w:val="20"/>
                <w:szCs w:val="20"/>
                <w:lang w:val="kk-KZ"/>
              </w:rPr>
            </w:pPr>
            <w:r w:rsidRPr="00297842">
              <w:rPr>
                <w:b/>
                <w:sz w:val="20"/>
                <w:szCs w:val="20"/>
                <w:lang w:val="kk-KZ"/>
              </w:rPr>
              <w:t>Ушул Мыйзамдын колдонулушу диний билим алууга жайылтылбайт, аны түзүүнүн тартиби жана ишинин принциптери Кыргыз Республикасынын "Дин тутуу эркиндиги жана диний бирикмелер жөнүндө" Мыйзамы менен жөнгө салынат.</w:t>
            </w:r>
          </w:p>
          <w:p w:rsidR="005F4EEB" w:rsidRPr="00297842" w:rsidRDefault="005F4EEB" w:rsidP="005F4EEB">
            <w:pPr>
              <w:pStyle w:val="a6"/>
              <w:tabs>
                <w:tab w:val="left" w:pos="601"/>
              </w:tabs>
              <w:ind w:left="0" w:firstLine="284"/>
              <w:jc w:val="both"/>
              <w:rPr>
                <w:b/>
                <w:sz w:val="20"/>
                <w:szCs w:val="20"/>
                <w:lang w:val="kk-KZ"/>
              </w:rPr>
            </w:pPr>
          </w:p>
        </w:tc>
      </w:tr>
      <w:tr w:rsidR="005F4EEB" w:rsidRPr="00297842" w:rsidTr="00090D60">
        <w:tc>
          <w:tcPr>
            <w:tcW w:w="7225" w:type="dxa"/>
          </w:tcPr>
          <w:p w:rsidR="005F4EEB" w:rsidRPr="00297842" w:rsidRDefault="005F4EEB" w:rsidP="005F4EEB">
            <w:pPr>
              <w:shd w:val="clear" w:color="auto" w:fill="FFFFFF"/>
              <w:ind w:firstLine="284"/>
              <w:jc w:val="both"/>
              <w:rPr>
                <w:rFonts w:ascii="Times New Roman" w:hAnsi="Times New Roman" w:cs="Times New Roman"/>
                <w:b/>
                <w:bCs/>
                <w:color w:val="2B2B2B"/>
                <w:sz w:val="20"/>
                <w:szCs w:val="20"/>
                <w:lang w:val="ky-KG"/>
              </w:rPr>
            </w:pPr>
            <w:r w:rsidRPr="00297842">
              <w:rPr>
                <w:rFonts w:ascii="Times New Roman" w:hAnsi="Times New Roman" w:cs="Times New Roman"/>
                <w:b/>
                <w:bCs/>
                <w:color w:val="2B2B2B"/>
                <w:sz w:val="20"/>
                <w:szCs w:val="20"/>
              </w:rPr>
              <w:t>40-берене. </w:t>
            </w:r>
            <w:r w:rsidRPr="00297842">
              <w:rPr>
                <w:rFonts w:ascii="Times New Roman" w:hAnsi="Times New Roman" w:cs="Times New Roman"/>
                <w:b/>
                <w:bCs/>
                <w:color w:val="2B2B2B"/>
                <w:sz w:val="20"/>
                <w:szCs w:val="20"/>
                <w:lang w:val="ky-KG"/>
              </w:rPr>
              <w:t>Билим берүү ишин лицензиялоо, билим берүү уюмдарын жана программаларды аккредитациялоо, окуп жаткандарды тестирлөө</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Мектепке чейинки, жалпы башталгыч, жалпы негизги, жалпы орто жана мектептен тышкаркы билим берүү программаларын ишке ашырып жаткан мамлекеттик жана муниципалдык билим берүү уюмдарынан тышкары билим берүү уюмдары билим берүү программаларын ишке ашырууну тиешелүү лицензияларды алгандан кийин гана башташат.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Билим берүү уюмдарын лицензиялоо Кыргыз Республикасынын билим берүү жаатындагы ыйгарым укуктуу мамлекеттик орган тарабынан жүзөгө ашырылат.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Жогорку окуу жайларына кабыл алуу жалпы республикалык тестирлөөнүн натыйжаларынын негизинде жүзөгө ашырылат. Орто мектептердин бүтүрүүчүлөрүн мамлекеттик аттестациялоо жалпы республикалык тестирлөө менен айкалыштырылышы мүмкүн.</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i/>
                <w:iCs/>
                <w:color w:val="2B2B2B"/>
                <w:sz w:val="20"/>
                <w:szCs w:val="20"/>
                <w:lang w:val="ky-KG"/>
              </w:rPr>
              <w:t>Караңыз:</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i/>
                <w:iCs/>
                <w:color w:val="2B2B2B"/>
                <w:sz w:val="20"/>
                <w:szCs w:val="20"/>
                <w:lang w:val="ky-KG"/>
              </w:rPr>
              <w:t>Кыргыз Республикасынын Өкмөтүнүн 2006-жылдын 2-июнундагы № 404 "Абитуриенттерди жалпы республикалык тестирлөө жүргүзүүнү жана мамлекеттик билим берүү гранттарын конкурстук бөлүштүрүүнү жөнгө салуучу жоболорду бекитүү жөнүндө" токтому</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lastRenderedPageBreak/>
              <w:t>Билим берүү уюмунун билим берүү программаларын, анын ичинде дистанциялык билим берүү технологияларынын жардамы менен ишке ашырууга даярдыгы билим берүү ишин жүргүзүү укугуна лицензия берүүдө белгиленет.</w:t>
            </w:r>
          </w:p>
          <w:p w:rsidR="005F4EEB" w:rsidRPr="00297842" w:rsidRDefault="005F4EEB" w:rsidP="005F4EEB">
            <w:pPr>
              <w:shd w:val="clear" w:color="auto" w:fill="FFFFFF"/>
              <w:ind w:firstLine="284"/>
              <w:jc w:val="both"/>
              <w:rPr>
                <w:rFonts w:ascii="Times New Roman" w:hAnsi="Times New Roman" w:cs="Times New Roman"/>
                <w:strike/>
                <w:color w:val="2B2B2B"/>
                <w:sz w:val="20"/>
                <w:szCs w:val="20"/>
                <w:lang w:val="ky-KG"/>
              </w:rPr>
            </w:pPr>
            <w:r w:rsidRPr="00297842">
              <w:rPr>
                <w:rFonts w:ascii="Times New Roman" w:hAnsi="Times New Roman" w:cs="Times New Roman"/>
                <w:strike/>
                <w:color w:val="2B2B2B"/>
                <w:sz w:val="20"/>
                <w:szCs w:val="20"/>
                <w:lang w:val="ky-KG"/>
              </w:rPr>
              <w:t>Диний билим берүү уюмдарына (бирикмелерине) билим берүү ишин жүргүзүү укугуна лицензиялар тиешелүү конфессиянын жетекчилигинин сунуштамасы боюнча жана дин иштери боюнча ыйгарым укуктуу мамлекеттик органдын макулдугу менен берилет.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Билим берүү кызмат көрсөтүүлөрүнүн сапатын ырастоо максатында билим берүү уюмдары аккредитациялык агенттиктерден институционалдык жана (же) программалык аккредитациялоодон өтүшөт.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Мында негизги жана жалпы орто билим берүү, башталгыч жана орто кесиптик билим берүү программаларын ишке ашыруучу билим берүү уюмдары Кыргыз Республикасынын Өкмөтү тарабынан бекитилген тартипте билим берүү жаатындагы ыйгарым укуктуу мамлекеттик органында институционалдык же/жана программалык аккредитациялоодон өтө алышат.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Менчигинин формасына жана ведомстволук таандыктуулугуна карабастан, билим берүү уюмдарын аккредитациялоо алардын иши Кыргыз Республикасынын билим берүү жаатындагы мыйзамдарында белгиленген тартипте таанылган аккредитациялык агенттиктер тарабынан же билим берүү жаатындагы ыйгарым укуктуу мамлекеттик орган тарабынан 5 жылдык мөөнөткө алардын жазуу жүзүндөгү арыздарынын негизинде жүзөгө ашырылат.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Билим берүү уюмдарын аккредитациялоону жүзөгө ашыруучу аккредитациялык агенттиктер мамлекеттик эмес, коммерциялык эмес уюмдар түрүндө түзүлөт. Аккредитациялык агенттиктерди каржылоо артыкчылыктуу билим берүү уюмдарынан алынуучу аккредитациялык жыйымдардын жана Кыргыз Республикасынын мыйзамдарында тыюу салынбаган башка булактардын эсебинен жүзөгө ашырылат.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Кыргыз Республикасынын билим берүү жаатындагы ыйгарым укуктуу мамлекеттик органында жана анын жетекчисинин төрагалыгы астында, аккредитациялык агенттиктердин ишин таануу жөнүндө маселени коллегиялуу жана айкын кароо үчүн түзүлгөн, консультациялык-кеңешүүчү орган болуп саналган, коомдук башталышта иштөөчү Улуттук аккредитациялык кеңеш түзүлөт.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 xml:space="preserve">Улуттук аккредитациялык кеңеш 15 адамдан турат, алардын ичине Кыргыз Республикасынын Жогорку Кеңешинин 3 депутаты - Кыргыз Республикасынын Жогорку Кеңешинин тармактык комитетинин өкүлдөрү, өзүнүн карамагында билим берүү уюмдары болгон мамлекеттик органдардын жетекчилери, коомдук жана кесиптик бирикмелердин, билим берүү уюмдарынын, мамлекеттик башкаруу органдарынын коомдук кеңештеринин өкүлдөрү кирет. Кыргыз Республикасынын Жогорку Кеңешинин депутаттары - Кыргыз Республикасынын Жогорку </w:t>
            </w:r>
            <w:r w:rsidRPr="00297842">
              <w:rPr>
                <w:rFonts w:ascii="Times New Roman" w:hAnsi="Times New Roman" w:cs="Times New Roman"/>
                <w:color w:val="2B2B2B"/>
                <w:sz w:val="20"/>
                <w:szCs w:val="20"/>
                <w:lang w:val="ky-KG"/>
              </w:rPr>
              <w:lastRenderedPageBreak/>
              <w:t>Кеңешинин тармактык комитетинин өкүлдөрү Улуттук аккредитациялык кеңештин курамына кеңеш берүү добуш укугу менен кирет. Улуттук аккредитациялык кеңешти түзүүнүн жана ишинин тартиби Кыргыз Республикасынын Өкмөтү тарабынан аныкталат.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Аккредитациялык агенттиктерди таануу Улуттук аккредитациялык кеңеш тарабынан жүзөгө ашырылат. Таануунун же болбосо таануудан баш тартуунун негизи жана тартиби Кыргыз Республикасынын Өкмөтү тарабынан аныкталат.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Билим берүү уюмдарын аккредитациялоо, эгерде Кыргыз Республикасынын мыйзамдарында башкача каралбаса, аккредитациялануучу билим берүү уюмунун өзүнүн каражаттарынын эсебинен аккредитациялык агенттиктер тарабынан жүргүзүлөт.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Аккредитациялануучу уюм тарабынан көрсөтүлүүчү билим берүү кызмат көрсөтүүлөрү белгиленген талаптарга ылайык келбеген учурда, аккредитациялоону өткөрүп жаткан аккредитациялык агенттик же билим берүү жаатындагы ыйгарым укуктуу мамлекеттик орган билим берүү уюмун аккредитациялоодон баш тартат.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Аккредитациянын жол-жоболорун өткөрүүнүн тартиби, аккредитациялануучу уюмга карата коюлуучу эң төмөнкү талаптар, ошондой эле аккредитациялоо же аккредитациялоодон баш тартуу үчүн негиздер Кыргыз Республикасынын Өкмөтү тарабынан белгиленет.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i/>
                <w:iCs/>
                <w:color w:val="2B2B2B"/>
                <w:sz w:val="20"/>
                <w:szCs w:val="20"/>
                <w:lang w:val="ky-KG"/>
              </w:rPr>
              <w:t>()</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p>
        </w:tc>
        <w:tc>
          <w:tcPr>
            <w:tcW w:w="7229" w:type="dxa"/>
          </w:tcPr>
          <w:p w:rsidR="005F4EEB" w:rsidRPr="00297842" w:rsidRDefault="005F4EEB" w:rsidP="005F4EEB">
            <w:pPr>
              <w:shd w:val="clear" w:color="auto" w:fill="FFFFFF"/>
              <w:ind w:firstLine="284"/>
              <w:jc w:val="both"/>
              <w:rPr>
                <w:rFonts w:ascii="Times New Roman" w:hAnsi="Times New Roman" w:cs="Times New Roman"/>
                <w:b/>
                <w:bCs/>
                <w:color w:val="2B2B2B"/>
                <w:sz w:val="20"/>
                <w:szCs w:val="20"/>
                <w:lang w:val="ky-KG"/>
              </w:rPr>
            </w:pPr>
            <w:r w:rsidRPr="00297842">
              <w:rPr>
                <w:rFonts w:ascii="Times New Roman" w:hAnsi="Times New Roman" w:cs="Times New Roman"/>
                <w:b/>
                <w:bCs/>
                <w:color w:val="2B2B2B"/>
                <w:sz w:val="20"/>
                <w:szCs w:val="20"/>
              </w:rPr>
              <w:lastRenderedPageBreak/>
              <w:t>40-берене. </w:t>
            </w:r>
            <w:r w:rsidRPr="00297842">
              <w:rPr>
                <w:rFonts w:ascii="Times New Roman" w:hAnsi="Times New Roman" w:cs="Times New Roman"/>
                <w:b/>
                <w:bCs/>
                <w:color w:val="2B2B2B"/>
                <w:sz w:val="20"/>
                <w:szCs w:val="20"/>
                <w:lang w:val="ky-KG"/>
              </w:rPr>
              <w:t>Билим берүү ишин лицензиялоо, билим берүү уюмдарын жана программаларды аккредитациялоо, окуп жаткандарды тестирлөө</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Мектепке чейинки, жалпы башталгыч, жалпы негизги, жалпы орто жана мектептен тышкаркы билим берүү программаларын ишке ашырып жаткан мамлекеттик жана муниципалдык билим берүү уюмдарынан тышкары билим берүү уюмдары билим берүү программаларын ишке ашырууну тиешелүү лицензияларды алгандан кийин гана башташат.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Билим берүү уюмдарын лицензиялоо Кыргыз Республикасынын билим берүү жаатындагы ыйгарым укуктуу мамлекеттик орган тарабынан жүзөгө ашырылат.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Жогорку окуу жайларына кабыл алуу жалпы республикалык тестирлөөнүн натыйжаларынын негизинде жүзөгө ашырылат. Орто мектептердин бүтүрүүчүлөрүн мамлекеттик аттестациялоо жалпы республикалык тестирлөө менен айкалыштырылышы мүмкүн.</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i/>
                <w:iCs/>
                <w:color w:val="2B2B2B"/>
                <w:sz w:val="20"/>
                <w:szCs w:val="20"/>
                <w:lang w:val="ky-KG"/>
              </w:rPr>
              <w:t>Караңыз:</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i/>
                <w:iCs/>
                <w:color w:val="2B2B2B"/>
                <w:sz w:val="20"/>
                <w:szCs w:val="20"/>
                <w:lang w:val="ky-KG"/>
              </w:rPr>
              <w:t>Кыргыз Республикасынын Өкмөтүнүн 2006-жылдын 2-июнундагы № 404 "Абитуриенттерди жалпы республикалык тестирлөө жүргүзүүнү жана мамлекеттик билим берүү гранттарын конкурстук бөлүштүрүүнү жөнгө салуучу жоболорду бекитүү жөнүндө" токтому</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lastRenderedPageBreak/>
              <w:t>Билим берүү уюмунун билим берүү программаларын, анын ичинде дистанциялык билим берүү технологияларынын жардамы менен ишке ашырууга даярдыгы билим берүү ишин жүргүзүү укугуна лицензия берүүдө белгиленет.</w:t>
            </w:r>
          </w:p>
          <w:p w:rsidR="005F4EEB" w:rsidRPr="00297842" w:rsidRDefault="005F4EEB" w:rsidP="005F4EEB">
            <w:pPr>
              <w:shd w:val="clear" w:color="auto" w:fill="FFFFFF"/>
              <w:ind w:firstLine="284"/>
              <w:jc w:val="both"/>
              <w:rPr>
                <w:rFonts w:ascii="Times New Roman" w:hAnsi="Times New Roman" w:cs="Times New Roman"/>
                <w:b/>
                <w:sz w:val="20"/>
                <w:szCs w:val="20"/>
                <w:lang w:val="ky-KG"/>
              </w:rPr>
            </w:pPr>
            <w:r w:rsidRPr="00297842">
              <w:rPr>
                <w:rFonts w:ascii="Times New Roman" w:hAnsi="Times New Roman" w:cs="Times New Roman"/>
                <w:b/>
                <w:sz w:val="20"/>
                <w:szCs w:val="20"/>
                <w:lang w:val="ky-KG"/>
              </w:rPr>
              <w:t>абзац Кыргыз Республикасынын 20...-жылдын ....... № .... Мыйзамына ылайык күчүн жоготту</w:t>
            </w:r>
          </w:p>
          <w:p w:rsidR="005F4EEB" w:rsidRPr="00297842" w:rsidRDefault="005F4EEB" w:rsidP="005F4EEB">
            <w:pPr>
              <w:shd w:val="clear" w:color="auto" w:fill="FFFFFF"/>
              <w:ind w:firstLine="284"/>
              <w:jc w:val="both"/>
              <w:rPr>
                <w:rFonts w:ascii="Times New Roman" w:hAnsi="Times New Roman" w:cs="Times New Roman"/>
                <w:b/>
                <w:sz w:val="20"/>
                <w:szCs w:val="20"/>
                <w:lang w:val="ky-KG"/>
              </w:rPr>
            </w:pPr>
          </w:p>
          <w:p w:rsidR="005F4EEB" w:rsidRPr="00297842" w:rsidRDefault="005F4EEB" w:rsidP="005F4EEB">
            <w:pPr>
              <w:shd w:val="clear" w:color="auto" w:fill="FFFFFF"/>
              <w:ind w:firstLine="284"/>
              <w:jc w:val="both"/>
              <w:rPr>
                <w:rFonts w:ascii="Times New Roman" w:hAnsi="Times New Roman" w:cs="Times New Roman"/>
                <w:b/>
                <w:sz w:val="20"/>
                <w:szCs w:val="20"/>
                <w:lang w:val="ky-KG"/>
              </w:rPr>
            </w:pPr>
          </w:p>
          <w:p w:rsidR="005F4EEB" w:rsidRPr="00297842" w:rsidRDefault="005F4EEB" w:rsidP="005F4EEB">
            <w:pPr>
              <w:shd w:val="clear" w:color="auto" w:fill="FFFFFF"/>
              <w:ind w:firstLine="284"/>
              <w:jc w:val="both"/>
              <w:rPr>
                <w:rFonts w:ascii="Times New Roman" w:hAnsi="Times New Roman" w:cs="Times New Roman"/>
                <w:b/>
                <w:sz w:val="20"/>
                <w:szCs w:val="20"/>
                <w:lang w:val="ky-KG"/>
              </w:rPr>
            </w:pPr>
          </w:p>
          <w:p w:rsidR="005F4EEB" w:rsidRPr="00297842" w:rsidRDefault="005F4EEB" w:rsidP="005F4EEB">
            <w:pPr>
              <w:shd w:val="clear" w:color="auto" w:fill="FFFFFF"/>
              <w:ind w:firstLine="284"/>
              <w:jc w:val="both"/>
              <w:rPr>
                <w:rFonts w:ascii="Times New Roman" w:hAnsi="Times New Roman" w:cs="Times New Roman"/>
                <w:b/>
                <w:sz w:val="20"/>
                <w:szCs w:val="20"/>
                <w:lang w:val="ky-KG"/>
              </w:rPr>
            </w:pP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Билим берүү кызмат көрсөтүүлөрүнүн сапатын ырастоо максатында билим берүү уюмдары аккредитациялык агенттиктерден институционалдык жана (же) программалык аккредитациялоодон өтүшөт.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Мында негизги жана жалпы орто билим берүү, башталгыч жана орто кесиптик билим берүү программаларын ишке ашыруучу билим берүү уюмдары Кыргыз Республикасынын Өкмөтү тарабынан бекитилген тартипте билим берүү жаатындагы ыйгарым укуктуу мамлекеттик органында институционалдык же/жана программалык аккредитациялоодон өтө алышат.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Менчигинин формасына жана ведомстволук таандыктуулугуна карабастан, билим берүү уюмдарын аккредитациялоо алардын иши Кыргыз Республикасынын билим берүү жаатындагы мыйзамдарында белгиленген тартипте таанылган аккредитациялык агенттиктер тарабынан же билим берүү жаатындагы ыйгарым укуктуу мамлекеттик орган тарабынан 5 жылдык мөөнөткө алардын жазуу жүзүндөгү арыздарынын негизинде жүзөгө ашырылат.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Билим берүү уюмдарын аккредитациялоону жүзөгө ашыруучу аккредитациялык агенттиктер мамлекеттик эмес, коммерциялык эмес уюмдар түрүндө түзүлөт. Аккредитациялык агенттиктерди каржылоо артыкчылыктуу билим берүү уюмдарынан алынуучу аккредитациялык жыйымдардын жана Кыргыз Республикасынын мыйзамдарында тыюу салынбаган башка булактардын эсебинен жүзөгө ашырылат.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Кыргыз Республикасынын билим берүү жаатындагы ыйгарым укуктуу мамлекеттик органында жана анын жетекчисинин төрагалыгы астында, аккредитациялык агенттиктердин ишин таануу жөнүндө маселени коллегиялуу жана айкын кароо үчүн түзүлгөн, консультациялык-кеңешүүчү орган болуп саналган, коомдук башталышта иштөөчү Улуттук аккредитациялык кеңеш түзүлөт.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 xml:space="preserve">Улуттук аккредитациялык кеңеш 15 адамдан турат, алардын ичине Кыргыз Республикасынын Жогорку Кеңешинин 3 депутаты - Кыргыз Республикасынын Жогорку Кеңешинин тармактык комитетинин өкүлдөрү, өзүнүн карамагында билим берүү уюмдары болгон мамлекеттик органдардын жетекчилери, коомдук жана кесиптик бирикмелердин, билим берүү уюмдарынын, мамлекеттик башкаруу </w:t>
            </w:r>
            <w:r w:rsidRPr="00297842">
              <w:rPr>
                <w:rFonts w:ascii="Times New Roman" w:hAnsi="Times New Roman" w:cs="Times New Roman"/>
                <w:color w:val="2B2B2B"/>
                <w:sz w:val="20"/>
                <w:szCs w:val="20"/>
                <w:lang w:val="ky-KG"/>
              </w:rPr>
              <w:lastRenderedPageBreak/>
              <w:t>органдарынын коомдук кеңештеринин өкүлдөрү кирет. Кыргыз Республикасынын Жогорку Кеңешинин депутаттары - Кыргыз Республикасынын Жогорку Кеңешинин тармактык комитетинин өкүлдөрү Улуттук аккредитациялык кеңештин курамына кеңеш берүү добуш укугу менен кирет. Улуттук аккредитациялык кеңешти түзүүнүн жана ишинин тартиби Кыргыз Республикасынын Өкмөтү тарабынан аныкталат.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Аккредитациялык агенттиктерди таануу Улуттук аккредитациялык кеңеш тарабынан жүзөгө ашырылат. Таануунун же болбосо таануудан баш тартуунун негизи жана тартиби Кыргыз Республикасынын Өкмөтү тарабынан аныкталат.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Билим берүү уюмдарын аккредитациялоо, эгерде Кыргыз Республикасынын мыйзамдарында башкача каралбаса, аккредитациялануучу билим берүү уюмунун өзүнүн каражаттарынын эсебинен аккредитациялык агенттиктер тарабынан жүргүзүлөт.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Аккредитациялануучу уюм тарабынан көрсөтүлүүчү билим берүү кызмат көрсөтүүлөрү белгиленген талаптарга ылайык келбеген учурда, аккредитациялоону өткөрүп жаткан аккредитациялык агенттик же билим берүү жаатындагы ыйгарым укуктуу мамлекеттик орган билим берүү уюмун аккредитациялоодон баш тартат.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r w:rsidRPr="00297842">
              <w:rPr>
                <w:rFonts w:ascii="Times New Roman" w:hAnsi="Times New Roman" w:cs="Times New Roman"/>
                <w:color w:val="2B2B2B"/>
                <w:sz w:val="20"/>
                <w:szCs w:val="20"/>
                <w:lang w:val="ky-KG"/>
              </w:rPr>
              <w:t>Аккредитациянын жол-жоболорун өткөрүүнүн тартиби, аккредитациялануучу уюмга карата коюлуучу эң төмөнкү талаптар, ошондой эле аккредитациялоо же аккредитациялоодон баш тартуу үчүн негиздер Кыргыз Республикасынын Өкмөтү тарабынан белгиленет.</w:t>
            </w:r>
          </w:p>
          <w:p w:rsidR="005F4EEB" w:rsidRPr="00297842" w:rsidRDefault="005F4EEB" w:rsidP="005F4EEB">
            <w:pPr>
              <w:shd w:val="clear" w:color="auto" w:fill="FFFFFF"/>
              <w:ind w:firstLine="284"/>
              <w:jc w:val="both"/>
              <w:rPr>
                <w:rFonts w:ascii="Times New Roman" w:hAnsi="Times New Roman" w:cs="Times New Roman"/>
                <w:color w:val="2B2B2B"/>
                <w:sz w:val="20"/>
                <w:szCs w:val="20"/>
                <w:lang w:val="ky-KG"/>
              </w:rPr>
            </w:pPr>
          </w:p>
        </w:tc>
      </w:tr>
      <w:tr w:rsidR="009670A9" w:rsidRPr="00297842" w:rsidTr="00333332">
        <w:tc>
          <w:tcPr>
            <w:tcW w:w="14454" w:type="dxa"/>
            <w:gridSpan w:val="2"/>
          </w:tcPr>
          <w:p w:rsidR="009670A9" w:rsidRPr="00297842" w:rsidRDefault="009670A9" w:rsidP="009670A9">
            <w:pPr>
              <w:ind w:firstLine="284"/>
              <w:jc w:val="center"/>
              <w:rPr>
                <w:rFonts w:ascii="Times New Roman" w:hAnsi="Times New Roman" w:cs="Times New Roman"/>
                <w:b/>
                <w:sz w:val="20"/>
                <w:szCs w:val="20"/>
                <w:lang w:val="kk-KZ"/>
              </w:rPr>
            </w:pPr>
          </w:p>
          <w:p w:rsidR="009670A9" w:rsidRPr="00297842" w:rsidRDefault="009670A9" w:rsidP="009670A9">
            <w:pPr>
              <w:ind w:firstLine="284"/>
              <w:jc w:val="center"/>
              <w:rPr>
                <w:rFonts w:ascii="Times New Roman" w:hAnsi="Times New Roman" w:cs="Times New Roman"/>
                <w:b/>
                <w:sz w:val="20"/>
                <w:szCs w:val="20"/>
              </w:rPr>
            </w:pPr>
            <w:r w:rsidRPr="00297842">
              <w:rPr>
                <w:rFonts w:ascii="Times New Roman" w:hAnsi="Times New Roman" w:cs="Times New Roman"/>
                <w:b/>
                <w:sz w:val="20"/>
                <w:szCs w:val="20"/>
                <w:lang w:val="kk-KZ"/>
              </w:rPr>
              <w:t xml:space="preserve">Кыргыз Республикасынын </w:t>
            </w:r>
            <w:r w:rsidRPr="00297842">
              <w:rPr>
                <w:rFonts w:ascii="Times New Roman" w:eastAsia="Calibri" w:hAnsi="Times New Roman" w:cs="Times New Roman"/>
                <w:b/>
                <w:bCs/>
                <w:sz w:val="20"/>
                <w:szCs w:val="20"/>
                <w:lang w:val="kk-KZ"/>
              </w:rPr>
              <w:t>«</w:t>
            </w:r>
            <w:r w:rsidRPr="00297842">
              <w:rPr>
                <w:rFonts w:ascii="Times New Roman" w:eastAsia="Calibri" w:hAnsi="Times New Roman" w:cs="Times New Roman"/>
                <w:b/>
                <w:bCs/>
                <w:sz w:val="20"/>
                <w:szCs w:val="20"/>
              </w:rPr>
              <w:t>Кыргыз Республикасынын Жогорку Кеңешинин депутатынын статусу жөнүндө</w:t>
            </w:r>
            <w:r w:rsidRPr="00297842">
              <w:rPr>
                <w:rFonts w:ascii="Times New Roman" w:eastAsia="Calibri" w:hAnsi="Times New Roman" w:cs="Times New Roman"/>
                <w:b/>
                <w:bCs/>
                <w:sz w:val="20"/>
                <w:szCs w:val="20"/>
                <w:lang w:val="kk-KZ"/>
              </w:rPr>
              <w:t>» Мыйзамы (</w:t>
            </w:r>
            <w:r w:rsidRPr="00297842">
              <w:rPr>
                <w:rFonts w:ascii="Times New Roman" w:hAnsi="Times New Roman" w:cs="Times New Roman"/>
                <w:b/>
                <w:sz w:val="20"/>
                <w:szCs w:val="20"/>
              </w:rPr>
              <w:t>18 декабр</w:t>
            </w:r>
            <w:r w:rsidRPr="00297842">
              <w:rPr>
                <w:rFonts w:ascii="Times New Roman" w:hAnsi="Times New Roman" w:cs="Times New Roman"/>
                <w:b/>
                <w:sz w:val="20"/>
                <w:szCs w:val="20"/>
                <w:lang w:val="kk-KZ"/>
              </w:rPr>
              <w:t>ь</w:t>
            </w:r>
            <w:r w:rsidRPr="00297842">
              <w:rPr>
                <w:rFonts w:ascii="Times New Roman" w:hAnsi="Times New Roman" w:cs="Times New Roman"/>
                <w:b/>
                <w:sz w:val="20"/>
                <w:szCs w:val="20"/>
              </w:rPr>
              <w:t xml:space="preserve"> 2008 </w:t>
            </w:r>
            <w:r w:rsidRPr="00297842">
              <w:rPr>
                <w:rFonts w:ascii="Times New Roman" w:hAnsi="Times New Roman" w:cs="Times New Roman"/>
                <w:b/>
                <w:sz w:val="20"/>
                <w:szCs w:val="20"/>
                <w:lang w:val="kk-KZ"/>
              </w:rPr>
              <w:t>жыл</w:t>
            </w:r>
            <w:r w:rsidRPr="00297842">
              <w:rPr>
                <w:rFonts w:ascii="Times New Roman" w:hAnsi="Times New Roman" w:cs="Times New Roman"/>
                <w:b/>
                <w:sz w:val="20"/>
                <w:szCs w:val="20"/>
              </w:rPr>
              <w:t xml:space="preserve"> № 267)</w:t>
            </w:r>
          </w:p>
          <w:p w:rsidR="009670A9" w:rsidRPr="00297842" w:rsidRDefault="009670A9" w:rsidP="00090D60">
            <w:pPr>
              <w:jc w:val="center"/>
              <w:rPr>
                <w:rFonts w:ascii="Times New Roman" w:hAnsi="Times New Roman" w:cs="Times New Roman"/>
                <w:b/>
                <w:bCs/>
                <w:sz w:val="20"/>
                <w:szCs w:val="20"/>
              </w:rPr>
            </w:pPr>
          </w:p>
        </w:tc>
      </w:tr>
      <w:tr w:rsidR="005F4EEB" w:rsidRPr="00297842" w:rsidTr="00090D60">
        <w:tc>
          <w:tcPr>
            <w:tcW w:w="7225" w:type="dxa"/>
          </w:tcPr>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b/>
                <w:lang w:val="kk-KZ"/>
              </w:rPr>
              <w:t>5-берене. Жогорку Кеңештин депутатынын ыйгарым укуктарын жүзөгө ашыруу менен сыйышпаган иш</w:t>
            </w:r>
            <w:r w:rsidRPr="00297842">
              <w:rPr>
                <w:rFonts w:ascii="Times New Roman" w:hAnsi="Times New Roman" w:cs="Times New Roman"/>
                <w:lang w:val="kk-KZ"/>
              </w:rPr>
              <w:t> </w:t>
            </w:r>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1. Жогорку Кеңештин депутаты бир эле учурда башка мамлекеттик же муниципалдык кызматта тура албайт, ишкердик ишти жүзөгө ашыра албайт, коммерциялык уюмдун жетекчи органынын же байкоочу кеңешинин курамына кире албайт.</w:t>
            </w:r>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2. Жогорку Кеңештин депутаты өзүнүн ыйгарым укуктарынын мезгилинде окуу жана башка аскердик жыйындарга чакыруудан бошотулат.</w:t>
            </w:r>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 xml:space="preserve">3. Жогорку Кеңештин депутаты эгерде Кыргыз Республикасы катышуучу болуп саналган, белгиленген тартипте күчүнө кирген эл аралык келишимдерде же Кыргыз Республикасынын мыйзамдарында башкача каралбаса, Кыргыз Республикасынын аймагында шугулданып жаткан чет өлкөлүк коммерциялык эмес бейөкмөт уюмдардын башкаруу органдарынын, камкорчулук кылуучу же </w:t>
            </w:r>
            <w:r w:rsidRPr="00297842">
              <w:rPr>
                <w:rFonts w:ascii="Times New Roman" w:hAnsi="Times New Roman" w:cs="Times New Roman"/>
                <w:lang w:val="kk-KZ"/>
              </w:rPr>
              <w:lastRenderedPageBreak/>
              <w:t>байкоочу кеңештеринин, башка органдарынын, ошондой эле алардын түзүмдүк бөлүмчөлөрүнүн курамына кире албайт.</w:t>
            </w:r>
          </w:p>
          <w:p w:rsidR="005F4EEB" w:rsidRPr="00297842" w:rsidRDefault="005F4EEB" w:rsidP="00090D60">
            <w:pPr>
              <w:jc w:val="center"/>
              <w:rPr>
                <w:rFonts w:ascii="Times New Roman" w:hAnsi="Times New Roman" w:cs="Times New Roman"/>
                <w:b/>
                <w:bCs/>
                <w:sz w:val="20"/>
                <w:szCs w:val="20"/>
                <w:lang w:val="kk-KZ"/>
              </w:rPr>
            </w:pPr>
          </w:p>
        </w:tc>
        <w:tc>
          <w:tcPr>
            <w:tcW w:w="7229" w:type="dxa"/>
          </w:tcPr>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b/>
                <w:lang w:val="kk-KZ"/>
              </w:rPr>
              <w:lastRenderedPageBreak/>
              <w:t>ыйгарым укуктарын жүзөгө ашыруу менен сыйышпаган иш</w:t>
            </w:r>
            <w:r w:rsidRPr="00297842">
              <w:rPr>
                <w:rFonts w:ascii="Times New Roman" w:hAnsi="Times New Roman" w:cs="Times New Roman"/>
                <w:lang w:val="kk-KZ"/>
              </w:rPr>
              <w:t> </w:t>
            </w:r>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 xml:space="preserve">1. Жогорку Кеңештин депутаты бир эле учурда башка мамлекеттик же муниципалдык кызматта тура албайт, ишкердик </w:t>
            </w:r>
            <w:r w:rsidRPr="00297842">
              <w:rPr>
                <w:rFonts w:ascii="Times New Roman" w:hAnsi="Times New Roman" w:cs="Times New Roman"/>
                <w:b/>
                <w:lang w:val="kk-KZ"/>
              </w:rPr>
              <w:t>жана диний</w:t>
            </w:r>
            <w:r w:rsidRPr="00297842">
              <w:rPr>
                <w:rFonts w:ascii="Times New Roman" w:hAnsi="Times New Roman" w:cs="Times New Roman"/>
                <w:lang w:val="kk-KZ"/>
              </w:rPr>
              <w:t xml:space="preserve"> ишти жүзөгө ашыра албайт, коммерциялык уюмдун жетекчи органынын же байкоочу кеңешинин курамына кире албайт.</w:t>
            </w:r>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2. Жогорку Кеңештин депутаты өзүнүн ыйгарым укуктарынын мезгилинде окуу жана башка аскердик жыйындарга чакыруудан бошотулат.</w:t>
            </w:r>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3. Жогорку Кеңештин депутаты эгерде Кыргыз Республикасы катышуучу болуп саналган, белгиленген тартипте күчүнө кирген эл аралык келишимдерде же Кыргыз Республикасынын мыйзамдарында башкача каралбаса, Кыргыз Республикасынын аймагында шугулданып жаткан чет өлкөлүк коммерциялык эмес бейөкмөт уюмдардын башкаруу органдарынын, камкорчулук кылуучу же байкоочу кеңештеринин, башка органдарынын, ошондой эле алардын түзүмдүк бөлүмчөлөрүнүн курамына кире албайт.</w:t>
            </w:r>
          </w:p>
          <w:p w:rsidR="005F4EEB" w:rsidRPr="00297842" w:rsidRDefault="005F4EEB" w:rsidP="00090D60">
            <w:pPr>
              <w:jc w:val="center"/>
              <w:rPr>
                <w:rFonts w:ascii="Times New Roman" w:hAnsi="Times New Roman" w:cs="Times New Roman"/>
                <w:b/>
                <w:bCs/>
                <w:sz w:val="20"/>
                <w:szCs w:val="20"/>
                <w:lang w:val="kk-KZ"/>
              </w:rPr>
            </w:pPr>
          </w:p>
        </w:tc>
      </w:tr>
      <w:tr w:rsidR="009670A9" w:rsidRPr="00297842" w:rsidTr="00F75063">
        <w:tc>
          <w:tcPr>
            <w:tcW w:w="14454" w:type="dxa"/>
            <w:gridSpan w:val="2"/>
          </w:tcPr>
          <w:p w:rsidR="009670A9" w:rsidRPr="00297842" w:rsidRDefault="009670A9" w:rsidP="009670A9">
            <w:pPr>
              <w:ind w:firstLine="284"/>
              <w:jc w:val="center"/>
              <w:rPr>
                <w:rFonts w:ascii="Times New Roman" w:hAnsi="Times New Roman" w:cs="Times New Roman"/>
                <w:b/>
                <w:sz w:val="20"/>
                <w:szCs w:val="20"/>
                <w:lang w:val="kk-KZ"/>
              </w:rPr>
            </w:pPr>
            <w:r w:rsidRPr="00297842">
              <w:rPr>
                <w:rFonts w:ascii="Times New Roman" w:hAnsi="Times New Roman" w:cs="Times New Roman"/>
                <w:b/>
                <w:sz w:val="20"/>
                <w:szCs w:val="20"/>
                <w:lang w:val="kk-KZ"/>
              </w:rPr>
              <w:lastRenderedPageBreak/>
              <w:t>Кыргыз Республикасынын «</w:t>
            </w:r>
            <w:r w:rsidRPr="00297842">
              <w:rPr>
                <w:rFonts w:ascii="Times New Roman" w:eastAsia="Calibri" w:hAnsi="Times New Roman" w:cs="Times New Roman"/>
                <w:b/>
                <w:bCs/>
                <w:sz w:val="20"/>
                <w:szCs w:val="20"/>
                <w:lang w:val="kk-KZ"/>
              </w:rPr>
              <w:t>Жергиликтүү кеңештердин депутаттарын шайлоо жөнүндө» Мыйзамы (</w:t>
            </w:r>
            <w:r w:rsidRPr="00297842">
              <w:rPr>
                <w:rFonts w:ascii="Times New Roman" w:hAnsi="Times New Roman" w:cs="Times New Roman"/>
                <w:b/>
                <w:sz w:val="20"/>
                <w:szCs w:val="20"/>
                <w:lang w:val="kk-KZ"/>
              </w:rPr>
              <w:t>14 июль 2011 жыл № 98)</w:t>
            </w:r>
          </w:p>
          <w:p w:rsidR="009670A9" w:rsidRPr="00297842" w:rsidRDefault="009670A9" w:rsidP="00090D60">
            <w:pPr>
              <w:jc w:val="center"/>
              <w:rPr>
                <w:rFonts w:ascii="Times New Roman" w:hAnsi="Times New Roman" w:cs="Times New Roman"/>
                <w:b/>
                <w:bCs/>
                <w:sz w:val="20"/>
                <w:szCs w:val="20"/>
                <w:lang w:val="kk-KZ"/>
              </w:rPr>
            </w:pPr>
          </w:p>
        </w:tc>
      </w:tr>
      <w:tr w:rsidR="009670A9" w:rsidRPr="00297842" w:rsidTr="00090D60">
        <w:tc>
          <w:tcPr>
            <w:tcW w:w="7225" w:type="dxa"/>
          </w:tcPr>
          <w:p w:rsidR="009670A9" w:rsidRPr="00297842" w:rsidRDefault="009670A9" w:rsidP="009670A9">
            <w:pPr>
              <w:pStyle w:val="tkTekst"/>
              <w:spacing w:after="0" w:line="240" w:lineRule="auto"/>
              <w:ind w:firstLine="284"/>
              <w:rPr>
                <w:rFonts w:ascii="Times New Roman" w:hAnsi="Times New Roman" w:cs="Times New Roman"/>
                <w:b/>
                <w:bCs/>
                <w:lang w:val="kk-KZ"/>
              </w:rPr>
            </w:pPr>
            <w:r w:rsidRPr="00297842">
              <w:rPr>
                <w:rFonts w:ascii="Times New Roman" w:hAnsi="Times New Roman" w:cs="Times New Roman"/>
                <w:b/>
                <w:bCs/>
                <w:lang w:val="kk-KZ"/>
              </w:rPr>
              <w:t xml:space="preserve">2-берене. Ушул Мыйзамда колдонулуучу түшүнүктөр </w:t>
            </w:r>
          </w:p>
          <w:p w:rsidR="009670A9" w:rsidRPr="00297842" w:rsidRDefault="009670A9" w:rsidP="009670A9">
            <w:pPr>
              <w:pStyle w:val="tkTekst"/>
              <w:spacing w:after="0" w:line="240" w:lineRule="auto"/>
              <w:ind w:firstLine="284"/>
              <w:rPr>
                <w:rFonts w:ascii="Times New Roman" w:hAnsi="Times New Roman" w:cs="Times New Roman"/>
                <w:bCs/>
                <w:lang w:val="kk-KZ"/>
              </w:rPr>
            </w:pPr>
            <w:r w:rsidRPr="00297842">
              <w:rPr>
                <w:rFonts w:ascii="Times New Roman" w:hAnsi="Times New Roman" w:cs="Times New Roman"/>
                <w:lang w:val="kk-KZ"/>
              </w:rPr>
              <w:t>Ушул Мыйзамда төмөнкүдөй түшүнүктөр жана терминдер колдонулат:</w:t>
            </w:r>
            <w:r w:rsidRPr="00297842">
              <w:rPr>
                <w:rFonts w:ascii="Times New Roman" w:hAnsi="Times New Roman" w:cs="Times New Roman"/>
                <w:bCs/>
                <w:lang w:val="kk-KZ"/>
              </w:rPr>
              <w:t xml:space="preserve"> </w:t>
            </w:r>
          </w:p>
          <w:p w:rsidR="009670A9" w:rsidRPr="00297842" w:rsidRDefault="009670A9" w:rsidP="009670A9">
            <w:pPr>
              <w:pStyle w:val="tkTekst"/>
              <w:spacing w:after="0" w:line="240" w:lineRule="auto"/>
              <w:ind w:firstLine="284"/>
              <w:rPr>
                <w:rFonts w:ascii="Times New Roman" w:hAnsi="Times New Roman" w:cs="Times New Roman"/>
                <w:bCs/>
                <w:lang w:val="kk-KZ"/>
              </w:rPr>
            </w:pPr>
          </w:p>
          <w:p w:rsidR="009670A9" w:rsidRPr="00297842" w:rsidRDefault="009670A9" w:rsidP="009670A9">
            <w:pPr>
              <w:pStyle w:val="tkTekst"/>
              <w:spacing w:after="0" w:line="240" w:lineRule="auto"/>
              <w:ind w:firstLine="284"/>
              <w:rPr>
                <w:rFonts w:ascii="Times New Roman" w:hAnsi="Times New Roman" w:cs="Times New Roman"/>
                <w:bCs/>
                <w:lang w:val="kk-KZ"/>
              </w:rPr>
            </w:pPr>
            <w:r w:rsidRPr="00297842">
              <w:rPr>
                <w:rFonts w:ascii="Times New Roman" w:hAnsi="Times New Roman" w:cs="Times New Roman"/>
                <w:bCs/>
                <w:lang w:val="kk-KZ"/>
              </w:rPr>
              <w:t>…</w:t>
            </w:r>
          </w:p>
          <w:p w:rsidR="009670A9" w:rsidRPr="00297842" w:rsidRDefault="009670A9" w:rsidP="009670A9">
            <w:pPr>
              <w:pStyle w:val="tkTekst"/>
              <w:spacing w:after="0" w:line="240" w:lineRule="auto"/>
              <w:ind w:firstLine="284"/>
              <w:rPr>
                <w:rFonts w:ascii="Times New Roman" w:hAnsi="Times New Roman" w:cs="Times New Roman"/>
                <w:bCs/>
                <w:lang w:val="kk-KZ"/>
              </w:rPr>
            </w:pPr>
          </w:p>
          <w:p w:rsidR="009670A9" w:rsidRPr="00297842" w:rsidRDefault="009670A9" w:rsidP="009670A9">
            <w:pPr>
              <w:pStyle w:val="tkTekst"/>
              <w:spacing w:after="0"/>
              <w:ind w:firstLine="284"/>
              <w:rPr>
                <w:rFonts w:ascii="Times New Roman" w:hAnsi="Times New Roman" w:cs="Times New Roman"/>
                <w:bCs/>
                <w:strike/>
                <w:lang w:val="kk-KZ"/>
              </w:rPr>
            </w:pPr>
            <w:r w:rsidRPr="00297842">
              <w:rPr>
                <w:rFonts w:ascii="Times New Roman" w:hAnsi="Times New Roman" w:cs="Times New Roman"/>
                <w:bCs/>
                <w:strike/>
                <w:lang w:val="kk-KZ"/>
              </w:rPr>
              <w:t>диний ишмер - Кыргыз Республикасындагы дин тутуу эркиндиги жана диний уюмдар жөнүндө мыйзамдарга ылайык диний ишти жүргүзгөн адам;</w:t>
            </w:r>
          </w:p>
          <w:p w:rsidR="009670A9" w:rsidRPr="00297842" w:rsidRDefault="009670A9" w:rsidP="009670A9">
            <w:pPr>
              <w:pStyle w:val="tkTekst"/>
              <w:spacing w:after="0"/>
              <w:ind w:firstLine="284"/>
              <w:rPr>
                <w:rFonts w:ascii="Times New Roman" w:hAnsi="Times New Roman" w:cs="Times New Roman"/>
                <w:bCs/>
                <w:strike/>
                <w:lang w:val="kk-KZ"/>
              </w:rPr>
            </w:pPr>
            <w:r w:rsidRPr="00297842">
              <w:rPr>
                <w:rFonts w:ascii="Times New Roman" w:hAnsi="Times New Roman" w:cs="Times New Roman"/>
                <w:bCs/>
                <w:strike/>
                <w:lang w:val="kk-KZ"/>
              </w:rPr>
              <w:t>дин кызматкери - тиешелүү диний уюм (бирикме) тарабынан диний, имамдык, пасторлук, үгүттөөчүлүк кызматын кылууга ыйгарым укук берилген адам;</w:t>
            </w:r>
          </w:p>
          <w:p w:rsidR="009670A9" w:rsidRPr="00297842" w:rsidRDefault="009670A9" w:rsidP="009670A9">
            <w:pPr>
              <w:pStyle w:val="tkTekst"/>
              <w:spacing w:after="0" w:line="240" w:lineRule="auto"/>
              <w:ind w:firstLine="284"/>
              <w:rPr>
                <w:rFonts w:ascii="Times New Roman" w:hAnsi="Times New Roman" w:cs="Times New Roman"/>
                <w:bCs/>
                <w:lang w:val="kk-KZ"/>
              </w:rPr>
            </w:pPr>
            <w:r w:rsidRPr="00297842">
              <w:rPr>
                <w:rFonts w:ascii="Times New Roman" w:hAnsi="Times New Roman" w:cs="Times New Roman"/>
                <w:bCs/>
                <w:lang w:val="kk-KZ"/>
              </w:rPr>
              <w:t>шайлоочулардын тизмеси - даярдык деңгээлине жана арналышына жараша алдын алуучу, контролдук жана акыркы тизме болуп бөлүнүүчү электрондук жана кагаз түрүндө жасалуучу, Калктын бирдиктүү мамлекеттик реестринин негизинде түзүлүүчү, добуш берүү күнүнө карата активдүү добуш берүү укугуна ээ Кыргыз Республикасынын жарандарынын тизмеси;</w:t>
            </w:r>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bCs/>
                <w:lang w:val="kk-KZ"/>
              </w:rPr>
              <w:t>....</w:t>
            </w:r>
          </w:p>
        </w:tc>
        <w:tc>
          <w:tcPr>
            <w:tcW w:w="7229" w:type="dxa"/>
          </w:tcPr>
          <w:p w:rsidR="009670A9" w:rsidRPr="00297842" w:rsidRDefault="009670A9" w:rsidP="009670A9">
            <w:pPr>
              <w:pStyle w:val="tkTekst"/>
              <w:spacing w:after="0" w:line="240" w:lineRule="auto"/>
              <w:ind w:firstLine="284"/>
              <w:rPr>
                <w:rFonts w:ascii="Times New Roman" w:hAnsi="Times New Roman" w:cs="Times New Roman"/>
                <w:b/>
                <w:bCs/>
                <w:lang w:val="kk-KZ"/>
              </w:rPr>
            </w:pPr>
            <w:r w:rsidRPr="00297842">
              <w:rPr>
                <w:rFonts w:ascii="Times New Roman" w:hAnsi="Times New Roman" w:cs="Times New Roman"/>
                <w:b/>
                <w:bCs/>
                <w:lang w:val="kk-KZ"/>
              </w:rPr>
              <w:t xml:space="preserve">2-берене. Ушул Мыйзамда колдонулуучу түшүнүктөр </w:t>
            </w:r>
          </w:p>
          <w:p w:rsidR="009670A9" w:rsidRPr="00297842" w:rsidRDefault="009670A9" w:rsidP="009670A9">
            <w:pPr>
              <w:pStyle w:val="tkTekst"/>
              <w:spacing w:after="0" w:line="240" w:lineRule="auto"/>
              <w:ind w:firstLine="284"/>
              <w:rPr>
                <w:rFonts w:ascii="Times New Roman" w:hAnsi="Times New Roman" w:cs="Times New Roman"/>
                <w:bCs/>
                <w:lang w:val="kk-KZ"/>
              </w:rPr>
            </w:pPr>
            <w:r w:rsidRPr="00297842">
              <w:rPr>
                <w:rFonts w:ascii="Times New Roman" w:hAnsi="Times New Roman" w:cs="Times New Roman"/>
                <w:lang w:val="kk-KZ"/>
              </w:rPr>
              <w:t>Ушул Мыйзамда төмөнкүдөй түшүнүктөр жана терминдер колдонулат:</w:t>
            </w:r>
            <w:r w:rsidRPr="00297842">
              <w:rPr>
                <w:rFonts w:ascii="Times New Roman" w:hAnsi="Times New Roman" w:cs="Times New Roman"/>
                <w:bCs/>
                <w:lang w:val="kk-KZ"/>
              </w:rPr>
              <w:t xml:space="preserve"> </w:t>
            </w:r>
          </w:p>
          <w:p w:rsidR="009670A9" w:rsidRPr="00297842" w:rsidRDefault="009670A9" w:rsidP="009670A9">
            <w:pPr>
              <w:pStyle w:val="tkTekst"/>
              <w:spacing w:after="0" w:line="240" w:lineRule="auto"/>
              <w:ind w:firstLine="284"/>
              <w:rPr>
                <w:rFonts w:ascii="Times New Roman" w:hAnsi="Times New Roman" w:cs="Times New Roman"/>
                <w:bCs/>
                <w:lang w:val="kk-KZ"/>
              </w:rPr>
            </w:pPr>
          </w:p>
          <w:p w:rsidR="009670A9" w:rsidRPr="00297842" w:rsidRDefault="009670A9" w:rsidP="009670A9">
            <w:pPr>
              <w:pStyle w:val="tkTekst"/>
              <w:spacing w:after="0" w:line="240" w:lineRule="auto"/>
              <w:ind w:firstLine="284"/>
              <w:rPr>
                <w:rFonts w:ascii="Times New Roman" w:hAnsi="Times New Roman" w:cs="Times New Roman"/>
                <w:bCs/>
                <w:lang w:val="kk-KZ"/>
              </w:rPr>
            </w:pPr>
            <w:r w:rsidRPr="00297842">
              <w:rPr>
                <w:rFonts w:ascii="Times New Roman" w:hAnsi="Times New Roman" w:cs="Times New Roman"/>
                <w:bCs/>
                <w:lang w:val="kk-KZ"/>
              </w:rPr>
              <w:t>…</w:t>
            </w:r>
          </w:p>
          <w:p w:rsidR="009670A9" w:rsidRPr="00297842" w:rsidRDefault="009670A9" w:rsidP="009670A9">
            <w:pPr>
              <w:pStyle w:val="tkTekst"/>
              <w:spacing w:after="0" w:line="240" w:lineRule="auto"/>
              <w:ind w:firstLine="284"/>
              <w:rPr>
                <w:rFonts w:ascii="Times New Roman" w:hAnsi="Times New Roman" w:cs="Times New Roman"/>
                <w:bCs/>
                <w:lang w:val="kk-KZ"/>
              </w:rPr>
            </w:pPr>
          </w:p>
          <w:p w:rsidR="009670A9" w:rsidRPr="00297842" w:rsidRDefault="009670A9" w:rsidP="009670A9">
            <w:pPr>
              <w:shd w:val="clear" w:color="auto" w:fill="FFFFFF"/>
              <w:ind w:firstLine="284"/>
              <w:jc w:val="both"/>
              <w:rPr>
                <w:rFonts w:ascii="Times New Roman" w:hAnsi="Times New Roman" w:cs="Times New Roman"/>
                <w:b/>
                <w:sz w:val="20"/>
                <w:szCs w:val="20"/>
                <w:lang w:val="ky-KG"/>
              </w:rPr>
            </w:pPr>
            <w:r w:rsidRPr="00297842">
              <w:rPr>
                <w:rFonts w:ascii="Times New Roman" w:hAnsi="Times New Roman" w:cs="Times New Roman"/>
                <w:b/>
                <w:sz w:val="20"/>
                <w:szCs w:val="20"/>
                <w:lang w:val="ky-KG"/>
              </w:rPr>
              <w:t>абзац Кыргыз Республикасынын 20...-жылдын ....... № .... Мыйзамына ылайык күчүн жоготту;</w:t>
            </w:r>
          </w:p>
          <w:p w:rsidR="009670A9" w:rsidRPr="00297842" w:rsidRDefault="009670A9" w:rsidP="009670A9">
            <w:pPr>
              <w:shd w:val="clear" w:color="auto" w:fill="FFFFFF"/>
              <w:ind w:firstLine="284"/>
              <w:jc w:val="both"/>
              <w:rPr>
                <w:rFonts w:ascii="Times New Roman" w:hAnsi="Times New Roman" w:cs="Times New Roman"/>
                <w:b/>
                <w:sz w:val="20"/>
                <w:szCs w:val="20"/>
                <w:lang w:val="ky-KG"/>
              </w:rPr>
            </w:pPr>
          </w:p>
          <w:p w:rsidR="009670A9" w:rsidRPr="00297842" w:rsidRDefault="009670A9" w:rsidP="009670A9">
            <w:pPr>
              <w:shd w:val="clear" w:color="auto" w:fill="FFFFFF"/>
              <w:ind w:firstLine="284"/>
              <w:jc w:val="both"/>
              <w:rPr>
                <w:rFonts w:ascii="Times New Roman" w:hAnsi="Times New Roman" w:cs="Times New Roman"/>
                <w:b/>
                <w:sz w:val="20"/>
                <w:szCs w:val="20"/>
                <w:lang w:val="ky-KG"/>
              </w:rPr>
            </w:pPr>
            <w:r w:rsidRPr="00297842">
              <w:rPr>
                <w:rFonts w:ascii="Times New Roman" w:hAnsi="Times New Roman" w:cs="Times New Roman"/>
                <w:b/>
                <w:sz w:val="20"/>
                <w:szCs w:val="20"/>
                <w:lang w:val="ky-KG"/>
              </w:rPr>
              <w:t>абзац Кыргыз Республикасынын 20...-жылдын ....... № .... Мыйзамына ылайык күчүн жоготту;</w:t>
            </w:r>
          </w:p>
          <w:p w:rsidR="009670A9" w:rsidRPr="00297842" w:rsidRDefault="009670A9" w:rsidP="009670A9">
            <w:pPr>
              <w:pStyle w:val="tkTekst"/>
              <w:spacing w:after="0" w:line="240" w:lineRule="auto"/>
              <w:ind w:firstLine="284"/>
              <w:rPr>
                <w:rFonts w:ascii="Times New Roman" w:hAnsi="Times New Roman" w:cs="Times New Roman"/>
                <w:bCs/>
                <w:lang w:val="ky-KG"/>
              </w:rPr>
            </w:pPr>
            <w:r w:rsidRPr="00297842">
              <w:rPr>
                <w:rFonts w:ascii="Times New Roman" w:hAnsi="Times New Roman" w:cs="Times New Roman"/>
                <w:bCs/>
                <w:lang w:val="ky-KG"/>
              </w:rPr>
              <w:t>шайлоочулардын тизмеси - даярдык деңгээлине жана арналышына жараша алдын алуучу, контролдук жана акыркы тизме болуп бөлүнүүчү электрондук жана кагаз түрүндө жасалуучу, Калктын бирдиктүү мамлекеттик реестринин негизинде түзүлүүчү, добуш берүү күнүнө карата активдүү добуш берүү укугуна ээ Кыргыз Республикасынын жарандарынын тизмеси;</w:t>
            </w:r>
          </w:p>
          <w:p w:rsidR="009670A9" w:rsidRPr="00297842" w:rsidRDefault="009670A9" w:rsidP="009670A9">
            <w:pPr>
              <w:ind w:firstLine="284"/>
              <w:jc w:val="both"/>
              <w:rPr>
                <w:rFonts w:ascii="Times New Roman" w:hAnsi="Times New Roman" w:cs="Times New Roman"/>
                <w:sz w:val="20"/>
                <w:szCs w:val="20"/>
              </w:rPr>
            </w:pPr>
            <w:r w:rsidRPr="00297842">
              <w:rPr>
                <w:rFonts w:ascii="Times New Roman" w:hAnsi="Times New Roman" w:cs="Times New Roman"/>
                <w:sz w:val="20"/>
                <w:szCs w:val="20"/>
              </w:rPr>
              <w:t>…</w:t>
            </w:r>
          </w:p>
        </w:tc>
      </w:tr>
      <w:tr w:rsidR="009670A9" w:rsidRPr="00297842" w:rsidTr="00090D60">
        <w:tc>
          <w:tcPr>
            <w:tcW w:w="7225" w:type="dxa"/>
          </w:tcPr>
          <w:p w:rsidR="009670A9" w:rsidRPr="00297842" w:rsidRDefault="009670A9" w:rsidP="009670A9">
            <w:pPr>
              <w:shd w:val="clear" w:color="auto" w:fill="FFFFFF"/>
              <w:ind w:firstLine="284"/>
              <w:jc w:val="both"/>
              <w:rPr>
                <w:rFonts w:ascii="Times New Roman" w:eastAsia="Times New Roman" w:hAnsi="Times New Roman" w:cs="Times New Roman"/>
                <w:b/>
                <w:color w:val="2B2B2B"/>
                <w:sz w:val="20"/>
                <w:szCs w:val="20"/>
                <w:lang w:val="kk-KZ"/>
              </w:rPr>
            </w:pPr>
            <w:r w:rsidRPr="00297842">
              <w:rPr>
                <w:rFonts w:ascii="Times New Roman" w:eastAsia="Times New Roman" w:hAnsi="Times New Roman" w:cs="Times New Roman"/>
                <w:b/>
                <w:bCs/>
                <w:color w:val="2B2B2B"/>
                <w:sz w:val="20"/>
                <w:szCs w:val="20"/>
                <w:lang w:val="kk-KZ"/>
              </w:rPr>
              <w:t>3-берене. Жергиликтүү жамааттардын мүчөлөрүнүн шайлоо укуктары</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1. Шайлоо өткөрүлүп жаткан тиешелүү администрациялык-аймактык бирдиктин жергиликтүү жамаатынын мүчөлөрү болуп саналган, 18 жашка толгон Кыргыз Республикасынын жарандары жергиликтүү кеңештердин депутаттарын шайлоо укугуна ээ.</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2. Жергиликтүү жамааттардын мүчөлөрү тиешелүү жергиликтүү кеңештердин депутаттарын түздөн-түз шайлайт.</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3. Жергиликтүү жамааттардын мүчөлөрү жергиликтүү кеңештердин депутаттарын шайлоого тең негизде катышат.</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4. 21 жаш куракка толгон, жалпы орто билимден төмөн эмес билими бар, тиешелүү администрациялык-аймактык бирдиктин жергиликтүү жамаатынын мүчөсү жергиликтүү кеңештин депутаты болуп шайланууга укуктуу.</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5. Сот тарабынан аракетке жөндөмсүз деп табылган же соттун мыйзамдуу өкүмү күчүнө киргендиги боюнча эркиндигинен ажыратуу жайларында кармалып турган жарандар шайлоого жана шайланууга укугу жок.</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6. Соттуулугу мыйзамда белгиленген тартипте жоюлбаган адамдар жергиликтүү кеңештердин депутаттыгына шайланууга укугу жок.</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 xml:space="preserve">7. Шайлоо өткөрүлүп жаткан тиешелүү администрациялык-аймактык бирдиктин аймагында жайгаштырылган аскер бөлүктөрүнүн мөөнөттүү кызмат </w:t>
            </w:r>
            <w:r w:rsidRPr="00297842">
              <w:rPr>
                <w:rFonts w:ascii="Times New Roman" w:eastAsia="Times New Roman" w:hAnsi="Times New Roman" w:cs="Times New Roman"/>
                <w:color w:val="2B2B2B"/>
                <w:sz w:val="20"/>
                <w:szCs w:val="20"/>
                <w:lang w:val="kk-KZ"/>
              </w:rPr>
              <w:lastRenderedPageBreak/>
              <w:t>өтөгөн аскер кызматчылары, өзүнүн туруктуу жашаган жеринен тышкары альтернативдүү кызмат өтөгөн адамдар, ошондой эле тиешелүү жергиликтүү жамааттын мүчөлөрү болуп саналбаган, окутуунун күндүзгү формасынын студенттери жана аспиранттар иш жүзүндө жайгашкан жери (кызматы, окуусу) боюнча жергиликтүү кеңештердин депутаттарын шайлоого катышпайт.</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8. Кылмыш жасоодо шектүүлөр жана айыпталуучулар катары камакта кармоо жайларында кармалып турган Кыргыз Республикасынын жарандары, алар шайлоо өтүп жаткан тиешелүү администрациялык-аймактык бирдиктин аймагында туруктуу жашаган жана алардын камакта кармоо жайлары ушул администрациялык-аймактык бирдиктин аймагында жайгашкан шартта, камакта кармоо жайларында добуш берүүгө укуктуу.</w:t>
            </w:r>
          </w:p>
          <w:p w:rsidR="009670A9" w:rsidRPr="00297842" w:rsidRDefault="009670A9" w:rsidP="009670A9">
            <w:pPr>
              <w:shd w:val="clear" w:color="auto" w:fill="FFFFFF"/>
              <w:ind w:firstLine="284"/>
              <w:jc w:val="both"/>
              <w:rPr>
                <w:rFonts w:ascii="Times New Roman" w:eastAsia="Times New Roman" w:hAnsi="Times New Roman" w:cs="Times New Roman"/>
                <w:i/>
                <w:color w:val="2B2B2B"/>
                <w:sz w:val="20"/>
                <w:szCs w:val="20"/>
                <w:lang w:val="kk-KZ"/>
              </w:rPr>
            </w:pPr>
            <w:r w:rsidRPr="00297842">
              <w:rPr>
                <w:rFonts w:ascii="Times New Roman" w:eastAsia="Times New Roman" w:hAnsi="Times New Roman" w:cs="Times New Roman"/>
                <w:i/>
                <w:color w:val="2B2B2B"/>
                <w:sz w:val="20"/>
                <w:szCs w:val="20"/>
                <w:lang w:val="kk-KZ"/>
              </w:rPr>
              <w:t>(КР 2019-жылдын 8-августундагы N 117 Мыйзамынын редакциясына ылайык)</w:t>
            </w:r>
          </w:p>
          <w:p w:rsidR="009670A9" w:rsidRPr="00297842" w:rsidRDefault="009670A9" w:rsidP="009670A9">
            <w:pPr>
              <w:pStyle w:val="tkZagolovok5"/>
              <w:spacing w:before="0" w:after="0" w:line="240" w:lineRule="auto"/>
              <w:ind w:firstLine="284"/>
              <w:jc w:val="both"/>
              <w:rPr>
                <w:rFonts w:ascii="Times New Roman" w:hAnsi="Times New Roman" w:cs="Times New Roman"/>
                <w:b w:val="0"/>
                <w:bCs w:val="0"/>
                <w:color w:val="2B2B2B"/>
                <w:lang w:val="kk-KZ" w:eastAsia="en-US"/>
              </w:rPr>
            </w:pPr>
          </w:p>
        </w:tc>
        <w:tc>
          <w:tcPr>
            <w:tcW w:w="7229" w:type="dxa"/>
          </w:tcPr>
          <w:p w:rsidR="009670A9" w:rsidRPr="00297842" w:rsidRDefault="009670A9" w:rsidP="009670A9">
            <w:pPr>
              <w:shd w:val="clear" w:color="auto" w:fill="FFFFFF"/>
              <w:ind w:firstLine="284"/>
              <w:jc w:val="both"/>
              <w:rPr>
                <w:rFonts w:ascii="Times New Roman" w:eastAsia="Times New Roman" w:hAnsi="Times New Roman" w:cs="Times New Roman"/>
                <w:b/>
                <w:color w:val="2B2B2B"/>
                <w:sz w:val="20"/>
                <w:szCs w:val="20"/>
                <w:lang w:val="kk-KZ"/>
              </w:rPr>
            </w:pPr>
            <w:r w:rsidRPr="00297842">
              <w:rPr>
                <w:rFonts w:ascii="Times New Roman" w:eastAsia="Times New Roman" w:hAnsi="Times New Roman" w:cs="Times New Roman"/>
                <w:b/>
                <w:bCs/>
                <w:color w:val="2B2B2B"/>
                <w:sz w:val="20"/>
                <w:szCs w:val="20"/>
                <w:lang w:val="kk-KZ"/>
              </w:rPr>
              <w:lastRenderedPageBreak/>
              <w:t>3-берене. Жергиликтүү жамааттардын мүчөлөрүнүн шайлоо укуктары</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1. Шайлоо өткөрүлүп жаткан тиешелүү администрациялык-аймактык бирдиктин жергиликтүү жамаатынын мүчөлөрү болуп саналган, 18 жашка толгон Кыргыз Республикасынын жарандары жергиликтүү кеңештердин депутаттарын шайлоо укугуна ээ.</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2. Жергиликтүү жамааттардын мүчөлөрү тиешелүү жергиликтүү кеңештердин депутаттарын түздөн-түз шайлайт.</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3. Жергиликтүү жамааттардын мүчөлөрү жергиликтүү кеңештердин депутаттарын шайлоого тең негизде катышат.</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4. 21 жаш куракка толгон, жалпы орто билимден төмөн эмес билими бар, тиешелүү администрациялык-аймактык бирдиктин жергиликтүү жамаатынын мүчөсү жергиликтүү кеңештин депутаты болуп шайланууга укуктуу.</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5. Сот тарабынан аракетке жөндөмсүз деп табылган же соттун мыйзамдуу өкүмү күчүнө киргендиги боюнча эркиндигинен ажыратуу жайларында кармалып турган жарандар шайлоого жана шайланууга укугу жок.</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 xml:space="preserve">6. Соттуулугу мыйзамда белгиленген тартипте жоюлбаган </w:t>
            </w:r>
            <w:r w:rsidRPr="00297842">
              <w:rPr>
                <w:rFonts w:ascii="Times New Roman" w:eastAsia="Times New Roman" w:hAnsi="Times New Roman" w:cs="Times New Roman"/>
                <w:b/>
                <w:color w:val="2B2B2B"/>
                <w:sz w:val="20"/>
                <w:szCs w:val="20"/>
                <w:lang w:val="kk-KZ"/>
              </w:rPr>
              <w:t>жана диний ишмер</w:t>
            </w:r>
            <w:r w:rsidRPr="00297842">
              <w:rPr>
                <w:rFonts w:ascii="Times New Roman" w:eastAsia="Times New Roman" w:hAnsi="Times New Roman" w:cs="Times New Roman"/>
                <w:color w:val="2B2B2B"/>
                <w:sz w:val="20"/>
                <w:szCs w:val="20"/>
                <w:lang w:val="kk-KZ"/>
              </w:rPr>
              <w:t xml:space="preserve"> адамдар жергиликтүү кеңештердин депутаттыгына шайланууга укугу жок.</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 xml:space="preserve">7. Шайлоо өткөрүлүп жаткан тиешелүү администрациялык-аймактык бирдиктин аймагында жайгаштырылган аскер бөлүктөрүнүн мөөнөттүү кызмат </w:t>
            </w:r>
            <w:r w:rsidRPr="00297842">
              <w:rPr>
                <w:rFonts w:ascii="Times New Roman" w:eastAsia="Times New Roman" w:hAnsi="Times New Roman" w:cs="Times New Roman"/>
                <w:color w:val="2B2B2B"/>
                <w:sz w:val="20"/>
                <w:szCs w:val="20"/>
                <w:lang w:val="kk-KZ"/>
              </w:rPr>
              <w:lastRenderedPageBreak/>
              <w:t>өтөгөн аскер кызматчылары, өзүнүн туруктуу жашаган жеринен тышкары альтернативдүү кызмат өтөгөн адамдар, ошондой эле тиешелүү жергиликтүү жамааттын мүчөлөрү болуп саналбаган, окутуунун күндүзгү формасынын студенттери жана аспиранттар иш жүзүндө жайгашкан жери (кызматы, окуусу) боюнча жергиликтүү кеңештердин депутаттарын шайлоого катышпайт.</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lang w:val="kk-KZ"/>
              </w:rPr>
            </w:pPr>
            <w:r w:rsidRPr="00297842">
              <w:rPr>
                <w:rFonts w:ascii="Times New Roman" w:eastAsia="Times New Roman" w:hAnsi="Times New Roman" w:cs="Times New Roman"/>
                <w:color w:val="2B2B2B"/>
                <w:sz w:val="20"/>
                <w:szCs w:val="20"/>
                <w:lang w:val="kk-KZ"/>
              </w:rPr>
              <w:t>8. Кылмыш жасоодо шектүүлөр жана айыпталуучулар катары камакта кармоо жайларында кармалып турган Кыргыз Республикасынын жарандары, алар шайлоо өтүп жаткан тиешелүү администрациялык-аймактык бирдиктин аймагында туруктуу жашаган жана алардын камакта кармоо жайлары ушул администрациялык-аймактык бирдиктин аймагында жайгашкан шартта, камакта кармоо жайларында добуш берүүгө укуктуу.</w:t>
            </w:r>
          </w:p>
          <w:p w:rsidR="009670A9" w:rsidRPr="00297842" w:rsidRDefault="009670A9" w:rsidP="009670A9">
            <w:pPr>
              <w:shd w:val="clear" w:color="auto" w:fill="FFFFFF"/>
              <w:ind w:firstLine="284"/>
              <w:jc w:val="both"/>
              <w:rPr>
                <w:rFonts w:ascii="Times New Roman" w:eastAsia="Times New Roman" w:hAnsi="Times New Roman" w:cs="Times New Roman"/>
                <w:i/>
                <w:color w:val="2B2B2B"/>
                <w:sz w:val="20"/>
                <w:szCs w:val="20"/>
                <w:lang w:val="kk-KZ"/>
              </w:rPr>
            </w:pPr>
            <w:r w:rsidRPr="00297842">
              <w:rPr>
                <w:rFonts w:ascii="Times New Roman" w:eastAsia="Times New Roman" w:hAnsi="Times New Roman" w:cs="Times New Roman"/>
                <w:i/>
                <w:color w:val="2B2B2B"/>
                <w:sz w:val="20"/>
                <w:szCs w:val="20"/>
                <w:lang w:val="kk-KZ"/>
              </w:rPr>
              <w:t>(КР 2019-жылдын 8-августундагы N 117 Мыйзамынын редакциясына ылайык)</w:t>
            </w:r>
          </w:p>
          <w:p w:rsidR="009670A9" w:rsidRPr="00297842" w:rsidRDefault="009670A9" w:rsidP="009670A9">
            <w:pPr>
              <w:pStyle w:val="tkZagolovok5"/>
              <w:spacing w:before="0" w:after="0" w:line="240" w:lineRule="auto"/>
              <w:ind w:firstLine="284"/>
              <w:jc w:val="both"/>
              <w:rPr>
                <w:rFonts w:ascii="Times New Roman" w:hAnsi="Times New Roman" w:cs="Times New Roman"/>
                <w:lang w:val="kk-KZ"/>
              </w:rPr>
            </w:pPr>
          </w:p>
        </w:tc>
      </w:tr>
      <w:tr w:rsidR="009670A9" w:rsidRPr="00297842" w:rsidTr="00090D60">
        <w:tc>
          <w:tcPr>
            <w:tcW w:w="7225" w:type="dxa"/>
          </w:tcPr>
          <w:p w:rsidR="009670A9" w:rsidRPr="00297842" w:rsidRDefault="009670A9" w:rsidP="009670A9">
            <w:pPr>
              <w:pStyle w:val="tkZagolovok5"/>
              <w:spacing w:before="0" w:after="0"/>
              <w:ind w:firstLine="284"/>
              <w:jc w:val="both"/>
              <w:rPr>
                <w:rFonts w:ascii="Times New Roman" w:hAnsi="Times New Roman" w:cs="Times New Roman"/>
                <w:lang w:val="kk-KZ"/>
              </w:rPr>
            </w:pPr>
            <w:r w:rsidRPr="00297842">
              <w:rPr>
                <w:rFonts w:ascii="Times New Roman" w:hAnsi="Times New Roman" w:cs="Times New Roman"/>
                <w:lang w:val="kk-KZ"/>
              </w:rPr>
              <w:lastRenderedPageBreak/>
              <w:t>22-берене. Шайлоочуларга маалымдоо жана шайлоо алдында үгүт жүргүзүү</w:t>
            </w:r>
          </w:p>
          <w:p w:rsidR="009670A9" w:rsidRPr="00297842" w:rsidRDefault="009670A9" w:rsidP="009670A9">
            <w:pPr>
              <w:pStyle w:val="tkZagolovok5"/>
              <w:spacing w:before="0" w:after="0"/>
              <w:ind w:firstLine="284"/>
              <w:jc w:val="both"/>
              <w:rPr>
                <w:rFonts w:ascii="Times New Roman" w:hAnsi="Times New Roman" w:cs="Times New Roman"/>
                <w:b w:val="0"/>
                <w:lang w:val="kk-KZ"/>
              </w:rPr>
            </w:pPr>
            <w:r w:rsidRPr="00297842">
              <w:rPr>
                <w:rFonts w:ascii="Times New Roman" w:hAnsi="Times New Roman" w:cs="Times New Roman"/>
                <w:b w:val="0"/>
                <w:lang w:val="kk-KZ"/>
              </w:rPr>
              <w:t>1. Шайлоочуларды маалымдоо, шайлоо алдындагы үгүт шайлоону маалымат жагынан камсыздоого кирет жана жарандардын эрк-ниетин аң-сезимдүү жана эркин билдириши менен шайлоонун айкындуулугуна көмөктөшөт.</w:t>
            </w:r>
          </w:p>
          <w:p w:rsidR="009670A9" w:rsidRPr="00297842" w:rsidRDefault="009670A9" w:rsidP="009670A9">
            <w:pPr>
              <w:pStyle w:val="tkZagolovok5"/>
              <w:spacing w:before="0" w:after="0"/>
              <w:ind w:firstLine="284"/>
              <w:jc w:val="both"/>
              <w:rPr>
                <w:rFonts w:ascii="Times New Roman" w:hAnsi="Times New Roman" w:cs="Times New Roman"/>
                <w:b w:val="0"/>
                <w:lang w:val="kk-KZ"/>
              </w:rPr>
            </w:pPr>
            <w:r w:rsidRPr="00297842">
              <w:rPr>
                <w:rFonts w:ascii="Times New Roman" w:hAnsi="Times New Roman" w:cs="Times New Roman"/>
                <w:b w:val="0"/>
                <w:lang w:val="kk-KZ"/>
              </w:rPr>
              <w:t>2. Шайлоочуларга маалымдоону мамлекеттик бийлик органдары, жергиликтүү өз алдынча башкаруу органдары, шайлоо комиссиялары, жалпыга маалымдоо каражаттары, юридикалык жана жеке жактар ушул Мыйзамга жана колдонуудагы мыйзамдарга ылайык жүзөгө ашырат. Мамлекеттик бийлик органдары, жергиликтүү өз алдынча башкаруу органдары, шайлоо комиссиялары жарандарга өз убагында жана анык маалымат берүү үчүн жоопкерчилик тартат.</w:t>
            </w:r>
          </w:p>
          <w:p w:rsidR="009670A9" w:rsidRPr="00297842" w:rsidRDefault="009670A9" w:rsidP="009670A9">
            <w:pPr>
              <w:pStyle w:val="tkZagolovok5"/>
              <w:spacing w:before="0" w:after="0"/>
              <w:ind w:firstLine="284"/>
              <w:jc w:val="both"/>
              <w:rPr>
                <w:rFonts w:ascii="Times New Roman" w:hAnsi="Times New Roman" w:cs="Times New Roman"/>
                <w:b w:val="0"/>
                <w:lang w:val="kk-KZ"/>
              </w:rPr>
            </w:pPr>
            <w:r w:rsidRPr="00297842">
              <w:rPr>
                <w:rFonts w:ascii="Times New Roman" w:hAnsi="Times New Roman" w:cs="Times New Roman"/>
                <w:b w:val="0"/>
                <w:lang w:val="kk-KZ"/>
              </w:rPr>
              <w:t>Шайлоо комиссиялары ден соолугунун мүмкүнчүлүктөрү чектелген шайлоочуларды маалымдоо боюнча зарыл атайын чараларды колдонушат.</w:t>
            </w:r>
          </w:p>
          <w:p w:rsidR="009670A9" w:rsidRPr="00297842" w:rsidRDefault="009670A9" w:rsidP="009670A9">
            <w:pPr>
              <w:pStyle w:val="tkZagolovok5"/>
              <w:spacing w:before="0" w:after="0"/>
              <w:ind w:firstLine="284"/>
              <w:jc w:val="both"/>
              <w:rPr>
                <w:rFonts w:ascii="Times New Roman" w:hAnsi="Times New Roman" w:cs="Times New Roman"/>
                <w:b w:val="0"/>
                <w:lang w:val="kk-KZ"/>
              </w:rPr>
            </w:pPr>
            <w:r w:rsidRPr="00297842">
              <w:rPr>
                <w:rFonts w:ascii="Times New Roman" w:hAnsi="Times New Roman" w:cs="Times New Roman"/>
                <w:b w:val="0"/>
                <w:lang w:val="kk-KZ"/>
              </w:rPr>
              <w:t>Бул үчүн маалыматтык материалдар сурдокотормону же субтитрди колдонуу менен укма-көрмө форматта (санариптик алып жүрүүчүдө) даярдалып, ден соолугунун мүмкүнчүлүктөрү чектелген шайлоочулар үчүн окууга ыңгайлуу чоңойтулган шрифт менен басылып, ошондой эле Брайль шрифтин же башка атайын каражаттарын пайдалануу менен даярдалууга тийиш.</w:t>
            </w:r>
          </w:p>
          <w:p w:rsidR="009670A9" w:rsidRPr="00297842" w:rsidRDefault="009670A9" w:rsidP="009670A9">
            <w:pPr>
              <w:pStyle w:val="tkZagolovok5"/>
              <w:spacing w:before="0" w:after="0"/>
              <w:ind w:firstLine="284"/>
              <w:jc w:val="both"/>
              <w:rPr>
                <w:rFonts w:ascii="Times New Roman" w:hAnsi="Times New Roman" w:cs="Times New Roman"/>
                <w:b w:val="0"/>
                <w:lang w:val="kk-KZ"/>
              </w:rPr>
            </w:pPr>
            <w:r w:rsidRPr="00297842">
              <w:rPr>
                <w:rFonts w:ascii="Times New Roman" w:hAnsi="Times New Roman" w:cs="Times New Roman"/>
                <w:b w:val="0"/>
                <w:lang w:val="kk-KZ"/>
              </w:rPr>
              <w:t xml:space="preserve">2-1. Борбордук шайлоо комиссиясы добуш берүү күнүнө чейин 55 календардык күн калганда шайлоочуларды жалпыга маалымдоо каражаттары жана башка жеткиликтүү ыкмалар аркылуу шайлоочулардын тизмеси менен таанышуу, өз маалыматтарын шайлоочулардын тизмесинен тактоо зарылчылыгы жөнүндө маалымдоого милдеттүү. Мамлекеттик телерадио уюмдар, республикалык </w:t>
            </w:r>
            <w:r w:rsidRPr="00297842">
              <w:rPr>
                <w:rFonts w:ascii="Times New Roman" w:hAnsi="Times New Roman" w:cs="Times New Roman"/>
                <w:b w:val="0"/>
                <w:lang w:val="kk-KZ"/>
              </w:rPr>
              <w:lastRenderedPageBreak/>
              <w:t>бюджеттен каржылануучу башка телерадио уюмдар, санариптик берүүнүн социалдык топтомуна кирген телерадио уюмдар шайлоочуларды өздөрүн шайлоочулардын тизмесинен текшерүү жөнүндө, добуш берүүгө катышуу тартиби тууралуу, добуш берүүнүн жыйынтыктары жөнүндө, шайлоо процессинин жүрүшү жана шайлоо процессинин башка маселелери тууралуу маалымдоо үчүн шайлоо комиссияларына жетиштүү көлөмдө акысыз эфир убактысын берүүгө милдеттүү.</w:t>
            </w:r>
          </w:p>
          <w:p w:rsidR="009670A9" w:rsidRPr="00297842" w:rsidRDefault="009670A9" w:rsidP="009670A9">
            <w:pPr>
              <w:pStyle w:val="tkZagolovok5"/>
              <w:spacing w:before="0" w:after="0"/>
              <w:ind w:firstLine="284"/>
              <w:jc w:val="both"/>
              <w:rPr>
                <w:rFonts w:ascii="Times New Roman" w:hAnsi="Times New Roman" w:cs="Times New Roman"/>
                <w:b w:val="0"/>
                <w:lang w:val="kk-KZ"/>
              </w:rPr>
            </w:pPr>
            <w:r w:rsidRPr="00297842">
              <w:rPr>
                <w:rFonts w:ascii="Times New Roman" w:hAnsi="Times New Roman" w:cs="Times New Roman"/>
                <w:b w:val="0"/>
                <w:lang w:val="kk-KZ"/>
              </w:rPr>
              <w:t>Көрсөтүлгөн, катталган талапкерлер жөнүндө, талапкердин жана саясий партиянын шайлоо фондусуна каражаттардын келип түшүүсү жана чыгымдалышы тууралуу, шайлоо фондунда талапкерлердин жана саясий партиялардын финансылык отчеттору жөнүндө шайлоочуларды маалымдоону шайлоо комиссиялары жүргүзөт.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lang w:val="kk-KZ"/>
              </w:rPr>
              <w:t xml:space="preserve">2-2. Талапкерлер жана саясий партиялар тийиштүү шайлоо комиссиясында талапкер, талапкерлердин тизмелери катталган күндөн тартып 5 календардык күндөн кечиктирбестен тийиштүү шайлоо комиссиясына программаларын берет. </w:t>
            </w:r>
            <w:r w:rsidRPr="00297842">
              <w:rPr>
                <w:rFonts w:ascii="Times New Roman" w:hAnsi="Times New Roman" w:cs="Times New Roman"/>
                <w:b w:val="0"/>
              </w:rPr>
              <w:t>Борбордук шайлоо комиссиясы талапкердин, саясий партиялардын программаларын расмий сайтта жарыялайт.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Шайлоочуларды маалымдоого мыйзамдарда белгиленген чектерде гана жол берилет жана шайлоо алдындагы үгүттүн элементтерин же белгилерин камтыбоого тийиш.</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Шайлоо комиссиялары ден соолугунун мүмкүнчүлүктөрү чектелген шайлоочуларды маалымдоо боюнча зарыл чараларды көрөт.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Маалыматтык материалдар сурдокотормону же субтитрди колдонуу менен укма-көрмө форматта (санариптик алып жүрүүчүдө) даярдалып, окууга ыңгайлуу чоңойтулган шрифт менен басылып, Брайль шрифтин жана (же) тексттик файлдарды үн же тактилдик сигналдарга кайра өзгөртүүчү экранда жеткиликтүүлүгүнүн компьютердик программалар, ошондой эле башка атайын каражаттар орнотулган атайын жабдууну (тифлокаражаттарды) пайдалануу менен даярдалышы керек.</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3. Жалпыга маалымдоо каражаттарында жайгаштырылуучу же башка ыкма менен таратылуучу маалымат материалдарынын мазмуну калыс, анык болууга тийиш, талапкерлердин, саясий партиялардын теңдигин бузууга тийиш эмес, аларда кандайдыр-бир талапкерге, саясий партияга артыкчылык берилүүгө тийиш эмес.</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lastRenderedPageBreak/>
              <w:t>Маалыматтык теле жана радио программаларда, мезгилдүү басылмаларда жарыялоолордо (менчигинин түрүнө карабастан) катталган талапкерлер, саясий партиялар жөнүндө маалыматтар, талапкерлер, саясий партиялар тарабынан өткөрүлгөн шайлоо алдындагы иш-чаралар жөнүндө билдирүүлөр өзүнчө маалыматтык блоктор комментарийлерсиз берилүүгө тийиш. Мындай маалыматтык блоктор талапкерлер, финансы маселелери боюнча ыйгарым укуктуу өкүлчүлүктөр, саясий партиялар тарабынан төлөнбөйт. Аларда кайсы бир талапкерге же саясий партияга артыкчылык берилбөөгө, кайсы бир талапкерди же саясий партияны, анын ичинде анын үгүт алдындагы ишин чагылдыруу убактысы, мындай билдирүүлөргө берилген эфирдик убакыттын көлөмү же басма аянты боюнча басмырлоого жол берилбөөгө тийиш.</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4. Шайлоо менен байланышкан коомдук пикирди сурап-билүүнүн натыйжаларын жарыялоо (чагылдыруу) шайлоочуларга маалымдоонун бир түрү болуп саналат. Сурап-билүүнүн натыйжаларын жарыялоо ушул берененин 5-бөлүгүнүн талаптарына ылайык келүүгө тийиш.</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5. Шайлоо менен байланышкан коомдук пикирди сурап-билүүнүн натыйжаларын жарыялоо (чагылдыруу) учурунда көрсөтүлгөн жарыялоону (чагылдырууну) жүзөгө ашырып жаткан жалпыга маалымдоо каражаттары, интернет-басылмалар, жарандар жана уюмдар пикир сурап-билүүнү жүргүзгөн уюмду же жеке жакты, аны жүргүзүү убактысын, пикири суралгандардын санын (тандамалуу), маалыматты чогултуу усулун, сурап-билүү жүргүзүлгөн регионду, суроонун так баяндалышын, мүмкүн болгон өксүктөргө статистикалык баа берүүнү, пикир сурап-билүүнү жүргүзүүнү табыштаган (табышташкан) жана аны жарыялоого акы төлөгөн (төлөшкөн) жакты (жактарды) көрсөтүүгө милдеттүү.</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6. Добуш берүү күнүнө чейинки акыркы 5 календардык күндө, ошондой эле добуш берүү күнү коомдук пикирди сурап-билүүнүн натыйжаларын, шайлоонун натыйжаларынын божомолдорун, шайлоого байланышкан башка изилдөөлөрдү жалпыга маалымдоо каражаттарында, интернет-басылмаларда жарыялоого (чагылдырууга) жол берилбейт.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7. Коомдук пикирди сурап-билүүнүн натыйжаларын жарыялоо (чагылдыруу) учурунда ушул берененин 5 жана 6-бөлүктөрүнүн талаптарын сактабагандык мындай маалыматтарды камтыган материалдарды үгүттөөчү деп таанууга жана колдонуудагы мыйзамдарда каралган жоопкерчиликке алып келет.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lastRenderedPageBreak/>
              <w:t>8. Кыргыз Республикасынын жарандарына, талапкерлерге, саясий партияларга шайлоо өткөрүүдө ушул Мыйзамга, Кыргыз Республикасынын мыйзамдарына ылайык үгүттү эркин жүргүзүү мамлекет тарабынан камсыз кылынат.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9. Кыргыз Республикасынын жарандары, талапкерлер, саясий партиялар шайлоого катышуу үчүн ар кандай талапкерлерди, талапкерлердин тизмесин жактап же аларга каршы үгүт жүргүзүүгө талапкерлердин, саясий партиялардын шайлоо алдындагы программаларын эркин жана ар тараптуу талкуулоого укуктуу.</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Үгүт чогулуштарда, митингдерде жана жалпыга маалымдоо каражаттары аркылуу жүргүзүлүшү мүмкүн. Шайлоо комиссиялары үгүт жүргүзүүнү жана шайлоочулар менен жолугушууларды өткөрүүнү камсыз кылууга тийиш.</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Үгүт жүргүзүү үчүн мамлекеттик органдар жана жергиликтүү өз алдынча башкаруу органдары республикалык бюджеттин каражаттарынын эсебинен жолугушууларды өткөрүүнүн бардык талаптарына ылайык кеңеш жайларды, үгүт материалдарын илүү үчүн орундарды же аянттарды берүүгө тийиш.</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10. Төмөнкүлөр шайлоо алдындагы үгүт деп таанылат: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 тигил же бул талапкер, талапкерлердин тизмеси үчүн добуш берүүгө же болбосо аларга каршы добуш берүүгө үндөөлөр;</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2) талапкерлердин, саясий партиялардын бирине артыкчылык берүүнү билдирүү;</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3) талапкерлерди, талапкерлердин тизмесин шайлоонун же шайлабоонун мүмкүн болуучу кесепеттерин баяндоо;</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4) алардын кесипкөйлүк иши же алардын өзүлөрүнүн кызматтык (кызмат ордунун) милдеттери менен байланышпаган талапкерлердин иши жөнүндө маалыматтарды таратуу.</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11. Шайлоо өнөктүгүнүн мезгилинде Кыргыз Республикасынын жарандары, шайлоого катышпаган саясий партиялар каржылоону талап кылган шайлоо алдындагы үгүттү талапкерлер, саясий партиялар менен макулдашуу боюнча гана жана алардын шайлоо фонддору аркылуу жүргүзүүгө укуктуу.</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12. Талапкерлерге, саясий партияларга жалпыга маалымдоо каражаттарына жетүүнүн тең шарттарына кепилдик берилет.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13. Шайлоо өткөрүүдө үгүт төмөнкүдөй жүзөгө ашырылышы мүмкүн:</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 жалпыга маалымдоо каражаттары аркылуу;</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2) жалпы иш-чараларды (чогулуштар жана жарандар менен жолугушуулар, көпчүлүк алдындагы дебаттар жана пикир алышуулар, митингдер, демонстрациялар, жүрүштөр) өткөрүү жолу менен;</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lastRenderedPageBreak/>
              <w:t>3) басылма, көрмө-укма жана башка үгүт материалдарын чыгаруу жана таркатуу жолу менен;</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4) мыйзам менен тыюу салынбаган башка түрлөрдө.</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14. Талапкер, саясий партиялар жалпыга маалымдоо каражаттары аркылуу өзүнүн үгүт иштеринин түрүн жана мүнөзүн өз алдынча аныктоого укуктуу.</w:t>
            </w:r>
          </w:p>
          <w:p w:rsidR="009670A9" w:rsidRPr="00297842" w:rsidRDefault="009670A9" w:rsidP="009670A9">
            <w:pPr>
              <w:shd w:val="clear" w:color="auto" w:fill="FFFFFF"/>
              <w:ind w:firstLine="284"/>
              <w:jc w:val="both"/>
              <w:rPr>
                <w:rFonts w:ascii="Times New Roman" w:eastAsia="Times New Roman" w:hAnsi="Times New Roman" w:cs="Times New Roman"/>
                <w:color w:val="2B2B2B"/>
                <w:sz w:val="20"/>
                <w:szCs w:val="20"/>
              </w:rPr>
            </w:pPr>
          </w:p>
          <w:p w:rsidR="009670A9" w:rsidRPr="00297842" w:rsidRDefault="009670A9" w:rsidP="009670A9">
            <w:pPr>
              <w:shd w:val="clear" w:color="auto" w:fill="FFFFFF"/>
              <w:ind w:firstLine="284"/>
              <w:jc w:val="both"/>
              <w:rPr>
                <w:rFonts w:ascii="Times New Roman" w:eastAsia="Times New Roman" w:hAnsi="Times New Roman" w:cs="Times New Roman"/>
                <w:b/>
                <w:color w:val="2B2B2B"/>
                <w:sz w:val="20"/>
                <w:szCs w:val="20"/>
              </w:rPr>
            </w:pPr>
            <w:r w:rsidRPr="00297842">
              <w:rPr>
                <w:rFonts w:ascii="Times New Roman" w:eastAsia="Times New Roman" w:hAnsi="Times New Roman" w:cs="Times New Roman"/>
                <w:b/>
                <w:color w:val="2B2B2B"/>
                <w:sz w:val="20"/>
                <w:szCs w:val="20"/>
              </w:rPr>
              <w:t>…</w:t>
            </w:r>
          </w:p>
          <w:p w:rsidR="009670A9" w:rsidRPr="00297842" w:rsidRDefault="009670A9" w:rsidP="009670A9">
            <w:pPr>
              <w:shd w:val="clear" w:color="auto" w:fill="FFFFFF"/>
              <w:ind w:firstLine="284"/>
              <w:jc w:val="both"/>
              <w:rPr>
                <w:rFonts w:ascii="Times New Roman" w:eastAsia="Times New Roman" w:hAnsi="Times New Roman" w:cs="Times New Roman"/>
                <w:sz w:val="20"/>
                <w:szCs w:val="20"/>
                <w:lang w:eastAsia="ru-RU"/>
              </w:rPr>
            </w:pPr>
          </w:p>
        </w:tc>
        <w:tc>
          <w:tcPr>
            <w:tcW w:w="7229" w:type="dxa"/>
          </w:tcPr>
          <w:p w:rsidR="009670A9" w:rsidRPr="00297842" w:rsidRDefault="009670A9" w:rsidP="009670A9">
            <w:pPr>
              <w:pStyle w:val="tkZagolovok5"/>
              <w:spacing w:before="0" w:after="0"/>
              <w:ind w:firstLine="284"/>
              <w:jc w:val="both"/>
              <w:rPr>
                <w:rFonts w:ascii="Times New Roman" w:hAnsi="Times New Roman" w:cs="Times New Roman"/>
              </w:rPr>
            </w:pPr>
            <w:r w:rsidRPr="00297842">
              <w:rPr>
                <w:rFonts w:ascii="Times New Roman" w:hAnsi="Times New Roman" w:cs="Times New Roman"/>
              </w:rPr>
              <w:lastRenderedPageBreak/>
              <w:t>22-берене. Шайлоочуларга маалымдоо жана шайлоо алдында үгүт жүргүзүү</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 Шайлоочуларды маалымдоо, шайлоо алдындагы үгүт шайлоону маалымат жагынан камсыздоого кирет жана жарандардын эрк-ниетин аң-сезимдүү жана эркин билдириши менен шайлоонун айкындуулугуна көмөктөшөт.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2. Шайлоочуларга маалымдоону мамлекеттик бийлик органдары, жергиликтүү өз алдынча башкаруу органдары, шайлоо комиссиялары, жалпыга маалымдоо каражаттары, юридикалык жана жеке жактар ушул Мыйзамга жана колдонуудагы мыйзамдарга ылайык жүзөгө ашырат. Мамлекеттик бийлик органдары, жергиликтүү өз алдынча башкаруу органдары, шайлоо комиссиялары жарандарга өз убагында жана анык маалымат берүү үчүн жоопкерчилик тартат.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Шайлоо комиссиялары ден соолугунун мүмкүнчүлүктөрү чектелген шайлоочуларды маалымдоо боюнча зарыл атайын чараларды колдонушат.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Бул үчүн маалыматтык материалдар сурдокотормону же субтитрди колдонуу менен укма-көрмө форматта (санариптик алып жүрүүчүдө) даярдалып, ден соолугунун мүмкүнчүлүктөрү чектелген шайлоочулар үчүн окууга ыңгайлуу чоңойтулган шрифт менен басылып, ошондой эле Брайль шрифтин же башка атайын каражаттарын пайдалануу менен даярдалууга тийиш.</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 xml:space="preserve">2-1. Борбордук шайлоо комиссиясы добуш берүү күнүнө чейин 55 календардык күн калганда шайлоочуларды жалпыга маалымдоо каражаттары жана башка жеткиликтүү ыкмалар аркылуу шайлоочулардын тизмеси менен таанышуу, өз маалыматтарын шайлоочулардын тизмесинен тактоо зарылчылыгы жөнүндө маалымдоого милдеттүү. Мамлекеттик телерадио уюмдар, республикалык </w:t>
            </w:r>
            <w:r w:rsidRPr="00297842">
              <w:rPr>
                <w:rFonts w:ascii="Times New Roman" w:hAnsi="Times New Roman" w:cs="Times New Roman"/>
                <w:b w:val="0"/>
              </w:rPr>
              <w:lastRenderedPageBreak/>
              <w:t>бюджеттен каржылануучу башка телерадио уюмдар, санариптик берүүнүн социалдык топтомуна кирген телерадио уюмдар шайлоочуларды өздөрүн шайлоочулардын тизмесинен текшерүү жөнүндө, добуш берүүгө катышуу тартиби тууралуу, добуш берүүнүн жыйынтыктары жөнүндө, шайлоо процессинин жүрүшү жана шайлоо процессинин башка маселелери тууралуу маалымдоо үчүн шайлоо комиссияларына жетиштүү көлөмдө акысыз эфир убактысын берүүгө милдеттүү.</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Көрсөтүлгөн, катталган талапкерлер жөнүндө, талапкердин жана саясий партиянын шайлоо фондусуна каражаттардын келип түшүүсү жана чыгымдалышы тууралуу, шайлоо фондунда талапкерлердин жана саясий партиялардын финансылык отчеттору жөнүндө шайлоочуларды маалымдоону шайлоо комиссиялары жүргүзөт.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2-2. Талапкерлер жана саясий партиялар тийиштүү шайлоо комиссиясында талапкер, талапкерлердин тизмелери катталган күндөн тартып 5 календардык күндөн кечиктирбестен тийиштүү шайлоо комиссиясына программаларын берет. Борбордук шайлоо комиссиясы талапкердин, саясий партиялардын программаларын расмий сайтта жарыялайт.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Шайлоочуларды маалымдоого мыйзамдарда белгиленген чектерде гана жол берилет жана шайлоо алдындагы үгүттүн элементтерин же белгилерин камтыбоого тийиш.</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Шайлоо комиссиялары ден соолугунун мүмкүнчүлүктөрү чектелген шайлоочуларды маалымдоо боюнча зарыл чараларды көрөт.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Маалыматтык материалдар сурдокотормону же субтитрди колдонуу менен укма-көрмө форматта (санариптик алып жүрүүчүдө) даярдалып, окууга ыңгайлуу чоңойтулган шрифт менен басылып, Брайль шрифтин жана (же) тексттик файлдарды үн же тактилдик сигналдарга кайра өзгөртүүчү экранда жеткиликтүүлүгүнүн компьютердик программалар, ошондой эле башка атайын каражаттар орнотулган атайын жабдууну (тифлокаражаттарды) пайдалануу менен даярдалышы керек.</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3. Жалпыга маалымдоо каражаттарында жайгаштырылуучу же башка ыкма менен таратылуучу маалымат материалдарынын мазмуну калыс, анык болууга тийиш, талапкерлердин, саясий партиялардын теңдигин бузууга тийиш эмес, аларда кандайдыр-бир талапкерге, саясий партияга артыкчылык берилүүгө тийиш эмес.</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lastRenderedPageBreak/>
              <w:t>Маалыматтык теле жана радио программаларда, мезгилдүү басылмаларда жарыялоолордо (менчигинин түрүнө карабастан) катталган талапкерлер, саясий партиялар жөнүндө маалыматтар, талапкерлер, саясий партиялар тарабынан өткөрүлгөн шайлоо алдындагы иш-чаралар жөнүндө билдирүүлөр өзүнчө маалыматтык блоктор комментарийлерсиз берилүүгө тийиш. Мындай маалыматтык блоктор талапкерлер, финансы маселелери боюнча ыйгарым укуктуу өкүлчүлүктөр, саясий партиялар тарабынан төлөнбөйт. Аларда кайсы бир талапкерге же саясий партияга артыкчылык берилбөөгө, кайсы бир талапкерди же саясий партияны, анын ичинде анын үгүт алдындагы ишин чагылдыруу убактысы, мындай билдирүүлөргө берилген эфирдик убакыттын көлөмү же басма аянты боюнча басмырлоого жол берилбөөгө тийиш.</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4. Шайлоо менен байланышкан коомдук пикирди сурап-билүүнүн натыйжаларын жарыялоо (чагылдыруу) шайлоочуларга маалымдоонун бир түрү болуп саналат. Сурап-билүүнүн натыйжаларын жарыялоо ушул берененин 5-бөлүгүнүн талаптарына ылайык келүүгө тийиш.</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5. Шайлоо менен байланышкан коомдук пикирди сурап-билүүнүн натыйжаларын жарыялоо (чагылдыруу) учурунда көрсөтүлгөн жарыялоону (чагылдырууну) жүзөгө ашырып жаткан жалпыга маалымдоо каражаттары, интернет-басылмалар, жарандар жана уюмдар пикир сурап-билүүнү жүргүзгөн уюмду же жеке жакты, аны жүргүзүү убактысын, пикири суралгандардын санын (тандамалуу), маалыматты чогултуу усулун, сурап-билүү жүргүзүлгөн регионду, суроонун так баяндалышын, мүмкүн болгон өксүктөргө статистикалык баа берүүнү, пикир сурап-билүүнү жүргүзүүнү табыштаган (табышташкан) жана аны жарыялоого акы төлөгөн (төлөшкөн) жакты (жактарды) көрсөтүүгө милдеттүү.</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6. Добуш берүү күнүнө чейинки акыркы 5 календардык күндө, ошондой эле добуш берүү күнү коомдук пикирди сурап-билүүнүн натыйжаларын, шайлоонун натыйжаларынын божомолдорун, шайлоого байланышкан башка изилдөөлөрдү жалпыга маалымдоо каражаттарында, интернет-басылмаларда жарыялоого (чагылдырууга) жол берилбейт.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7. Коомдук пикирди сурап-билүүнүн натыйжаларын жарыялоо (чагылдыруу) учурунда ушул берененин 5 жана 6-бөлүктөрүнүн талаптарын сактабагандык мындай маалыматтарды камтыган материалдарды үгүттөөчү деп таанууга жана колдонуудагы мыйзамдарда каралган жоопкерчиликке алып келет.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lastRenderedPageBreak/>
              <w:t>8. Кыргыз Республикасынын жарандарына, талапкерлерге, саясий партияларга шайлоо өткөрүүдө ушул Мыйзамга, Кыргыз Республикасынын мыйзамдарына ылайык үгүттү эркин жүргүзүү мамлекет тарабынан камсыз кылынат.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9. Кыргыз Республикасынын жарандары, талапкерлер, саясий партиялар шайлоого катышуу үчүн ар кандай талапкерлерди, талапкерлердин тизмесин жактап же аларга каршы үгүт жүргүзүүгө талапкерлердин, саясий партиялардын шайлоо алдындагы программаларын эркин жана ар тараптуу талкуулоого укуктуу.</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Үгүт чогулуштарда, митингдерде жана жалпыга маалымдоо каражаттары аркылуу жүргүзүлүшү мүмкүн. Шайлоо комиссиялары үгүт жүргүзүүнү жана шайлоочулар менен жолугушууларды өткөрүүнү камсыз кылууга тийиш.</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Үгүт жүргүзүү үчүн мамлекеттик органдар жана жергиликтүү өз алдынча башкаруу органдары республикалык бюджеттин каражаттарынын эсебинен жолугушууларды өткөрүүнүн бардык талаптарына ылайык кеңеш жайларды, үгүт материалдарын илүү үчүн орундарды же аянттарды берүүгө тийиш.</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10. Төмөнкүлөр шайлоо алдындагы үгүт деп таанылат: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 тигил же бул талапкер, талапкерлердин тизмеси үчүн добуш берүүгө же болбосо аларга каршы добуш берүүгө үндөөлөр;</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2) талапкерлердин, саясий партиялардын бирине артыкчылык берүүнү билдирүү;</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3) талапкерлерди, талапкерлердин тизмесин шайлоонун же шайлабоонун мүмкүн болуучу кесепеттерин баяндоо;</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4) алардын кесипкөйлүк иши же алардын өзүлөрүнүн кызматтык (кызмат ордунун) милдеттери менен байланышпаган талапкерлердин иши жөнүндө маалыматтарды таратуу.</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11. Шайлоо өнөктүгүнүн мезгилинде Кыргыз Республикасынын жарандары, шайлоого катышпаган саясий партиялар каржылоону талап кылган шайлоо алдындагы үгүттү талапкерлер, саясий партиялар менен макулдашуу боюнча гана жана алардын шайлоо фонддору аркылуу жүргүзүүгө укуктуу.</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12. Талапкерлерге, саясий партияларга жалпыга маалымдоо каражаттарына жетүүнүн тең шарттарына кепилдик берилет.</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13. Шайлоо өткөрүүдө үгүт төмөнкүдөй жүзөгө ашырылышы мүмкүн:</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 жалпыга маалымдоо каражаттары аркылуу;</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2) жалпы иш-чараларды (чогулуштар жана жарандар менен жолугушуулар, көпчүлүк алдындагы дебаттар жана пикир алышуулар, митингдер, демонстрациялар, жүрүштөр) өткөрүү жолу менен;</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lastRenderedPageBreak/>
              <w:t>3) басылма, көрмө-укма жана башка үгүт материалдарын чыгаруу жана таркатуу жолу менен;</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4) мыйзам менен тыюу салынбаган башка түрлөрдө.</w:t>
            </w:r>
          </w:p>
          <w:p w:rsidR="009670A9" w:rsidRPr="00297842" w:rsidRDefault="009670A9" w:rsidP="009670A9">
            <w:pPr>
              <w:pStyle w:val="tkZagolovok5"/>
              <w:spacing w:before="0" w:after="0"/>
              <w:ind w:firstLine="284"/>
              <w:jc w:val="both"/>
              <w:rPr>
                <w:rFonts w:ascii="Times New Roman" w:hAnsi="Times New Roman" w:cs="Times New Roman"/>
                <w:b w:val="0"/>
              </w:rPr>
            </w:pPr>
            <w:r w:rsidRPr="00297842">
              <w:rPr>
                <w:rFonts w:ascii="Times New Roman" w:hAnsi="Times New Roman" w:cs="Times New Roman"/>
                <w:b w:val="0"/>
              </w:rPr>
              <w:t>14. Талапкер, саясий партиялар жалпыга маалымдоо каражаттары аркылуу өзүнүн үгүт иштеринин түрүн жана мүнөзүн өз алдынча аныктоого укуктуу.</w:t>
            </w:r>
          </w:p>
          <w:p w:rsidR="009670A9" w:rsidRPr="00297842" w:rsidRDefault="009670A9" w:rsidP="009670A9">
            <w:pPr>
              <w:shd w:val="clear" w:color="auto" w:fill="FFFFFF"/>
              <w:ind w:firstLine="284"/>
              <w:jc w:val="both"/>
              <w:rPr>
                <w:rFonts w:ascii="Times New Roman" w:eastAsia="Times New Roman" w:hAnsi="Times New Roman" w:cs="Times New Roman"/>
                <w:b/>
                <w:color w:val="2B2B2B"/>
                <w:sz w:val="20"/>
                <w:szCs w:val="20"/>
                <w:lang w:val="kk-KZ"/>
              </w:rPr>
            </w:pPr>
            <w:r w:rsidRPr="00297842">
              <w:rPr>
                <w:rFonts w:ascii="Times New Roman" w:eastAsia="Times New Roman" w:hAnsi="Times New Roman" w:cs="Times New Roman"/>
                <w:b/>
                <w:color w:val="2B2B2B"/>
                <w:sz w:val="20"/>
                <w:szCs w:val="20"/>
              </w:rPr>
              <w:t>14-1. Шайлоо алдындагы үгүт жүргүзүүдө диний мазмундагы маалыматтарды колдонууга жана жайылтууга жол берилбейт</w:t>
            </w:r>
            <w:r w:rsidRPr="00297842">
              <w:rPr>
                <w:rFonts w:ascii="Times New Roman" w:eastAsia="Times New Roman" w:hAnsi="Times New Roman" w:cs="Times New Roman"/>
                <w:b/>
                <w:color w:val="2B2B2B"/>
                <w:sz w:val="20"/>
                <w:szCs w:val="20"/>
                <w:lang w:val="kk-KZ"/>
              </w:rPr>
              <w:t>.</w:t>
            </w:r>
          </w:p>
          <w:p w:rsidR="009670A9" w:rsidRPr="00297842" w:rsidRDefault="009670A9" w:rsidP="009670A9">
            <w:pPr>
              <w:shd w:val="clear" w:color="auto" w:fill="FFFFFF"/>
              <w:ind w:firstLine="284"/>
              <w:jc w:val="both"/>
              <w:rPr>
                <w:rFonts w:ascii="Times New Roman" w:hAnsi="Times New Roman" w:cs="Times New Roman"/>
                <w:b/>
                <w:sz w:val="20"/>
                <w:szCs w:val="20"/>
                <w:lang w:val="kk-KZ"/>
              </w:rPr>
            </w:pPr>
            <w:r w:rsidRPr="00297842">
              <w:rPr>
                <w:rFonts w:ascii="Times New Roman" w:eastAsia="Times New Roman" w:hAnsi="Times New Roman" w:cs="Times New Roman"/>
                <w:b/>
                <w:color w:val="2B2B2B"/>
                <w:sz w:val="20"/>
                <w:szCs w:val="20"/>
                <w:lang w:val="kk-KZ"/>
              </w:rPr>
              <w:t>....</w:t>
            </w:r>
          </w:p>
        </w:tc>
      </w:tr>
      <w:tr w:rsidR="009670A9" w:rsidRPr="00297842" w:rsidTr="005B1081">
        <w:tc>
          <w:tcPr>
            <w:tcW w:w="14454" w:type="dxa"/>
            <w:gridSpan w:val="2"/>
          </w:tcPr>
          <w:p w:rsidR="009670A9" w:rsidRPr="00297842" w:rsidRDefault="009670A9" w:rsidP="009670A9">
            <w:pPr>
              <w:shd w:val="clear" w:color="auto" w:fill="FFFFFF"/>
              <w:ind w:firstLine="284"/>
              <w:jc w:val="center"/>
              <w:rPr>
                <w:rFonts w:ascii="Times New Roman" w:eastAsia="Times New Roman" w:hAnsi="Times New Roman" w:cs="Times New Roman"/>
                <w:b/>
                <w:bCs/>
                <w:color w:val="2B2B2B"/>
                <w:spacing w:val="5"/>
                <w:sz w:val="20"/>
                <w:szCs w:val="20"/>
                <w:lang w:val="kk-KZ" w:eastAsia="ru-RU"/>
              </w:rPr>
            </w:pPr>
            <w:r w:rsidRPr="00297842">
              <w:rPr>
                <w:rFonts w:ascii="Times New Roman" w:eastAsia="Times New Roman" w:hAnsi="Times New Roman" w:cs="Times New Roman"/>
                <w:b/>
                <w:bCs/>
                <w:color w:val="2B2B2B"/>
                <w:sz w:val="20"/>
                <w:szCs w:val="20"/>
                <w:lang w:val="kk-KZ" w:eastAsia="ru-RU"/>
              </w:rPr>
              <w:lastRenderedPageBreak/>
              <w:t>Кыргыз Республикасынын «</w:t>
            </w:r>
            <w:r w:rsidRPr="00297842">
              <w:rPr>
                <w:rFonts w:ascii="Times New Roman" w:eastAsia="Times New Roman" w:hAnsi="Times New Roman" w:cs="Times New Roman"/>
                <w:b/>
                <w:bCs/>
                <w:color w:val="2B2B2B"/>
                <w:spacing w:val="5"/>
                <w:sz w:val="20"/>
                <w:szCs w:val="20"/>
                <w:lang w:val="kk-KZ" w:eastAsia="ru-RU"/>
              </w:rPr>
              <w:t>Кыргыз Республикасындагы лицензиялык-уруксат</w:t>
            </w:r>
            <w:r w:rsidRPr="00297842">
              <w:rPr>
                <w:rFonts w:ascii="Times New Roman" w:eastAsia="Times New Roman" w:hAnsi="Times New Roman" w:cs="Times New Roman"/>
                <w:b/>
                <w:bCs/>
                <w:color w:val="2B2B2B"/>
                <w:spacing w:val="5"/>
                <w:sz w:val="20"/>
                <w:szCs w:val="20"/>
                <w:lang w:val="kk-KZ" w:eastAsia="ru-RU"/>
              </w:rPr>
              <w:br/>
              <w:t>берүү тутуму жөнүндө»</w:t>
            </w:r>
            <w:r w:rsidRPr="00297842">
              <w:rPr>
                <w:rFonts w:ascii="Times New Roman" w:eastAsia="Times New Roman" w:hAnsi="Times New Roman" w:cs="Times New Roman"/>
                <w:b/>
                <w:bCs/>
                <w:color w:val="2B2B2B"/>
                <w:sz w:val="20"/>
                <w:szCs w:val="20"/>
                <w:lang w:val="kk-KZ" w:eastAsia="ru-RU"/>
              </w:rPr>
              <w:t xml:space="preserve"> Мыйзамы (19 октябрь 2013 жыл № 195)</w:t>
            </w:r>
          </w:p>
          <w:p w:rsidR="009670A9" w:rsidRPr="00297842" w:rsidRDefault="009670A9" w:rsidP="00090D60">
            <w:pPr>
              <w:jc w:val="center"/>
              <w:rPr>
                <w:rFonts w:ascii="Times New Roman" w:hAnsi="Times New Roman" w:cs="Times New Roman"/>
                <w:b/>
                <w:bCs/>
                <w:sz w:val="20"/>
                <w:szCs w:val="20"/>
                <w:lang w:val="kk-KZ"/>
              </w:rPr>
            </w:pPr>
          </w:p>
        </w:tc>
      </w:tr>
      <w:tr w:rsidR="009670A9" w:rsidRPr="00297842" w:rsidTr="00090D60">
        <w:tc>
          <w:tcPr>
            <w:tcW w:w="7225" w:type="dxa"/>
          </w:tcPr>
          <w:p w:rsidR="009670A9" w:rsidRPr="00297842" w:rsidRDefault="009670A9" w:rsidP="009670A9">
            <w:pPr>
              <w:shd w:val="clear" w:color="auto" w:fill="FFFFFF"/>
              <w:ind w:firstLine="284"/>
              <w:rPr>
                <w:rFonts w:ascii="Times New Roman" w:eastAsia="Times New Roman" w:hAnsi="Times New Roman" w:cs="Times New Roman"/>
                <w:b/>
                <w:bCs/>
                <w:color w:val="2B2B2B"/>
                <w:sz w:val="20"/>
                <w:szCs w:val="20"/>
                <w:lang w:eastAsia="ru-RU"/>
              </w:rPr>
            </w:pPr>
            <w:r w:rsidRPr="00297842">
              <w:rPr>
                <w:rFonts w:ascii="Times New Roman" w:eastAsia="Times New Roman" w:hAnsi="Times New Roman" w:cs="Times New Roman"/>
                <w:b/>
                <w:bCs/>
                <w:color w:val="2B2B2B"/>
                <w:sz w:val="20"/>
                <w:szCs w:val="20"/>
                <w:lang w:eastAsia="ru-RU"/>
              </w:rPr>
              <w:t>15-берене. Лицензияланууга тийиш болгон иштин түрлөрү</w:t>
            </w:r>
          </w:p>
          <w:p w:rsidR="009670A9" w:rsidRPr="00297842" w:rsidRDefault="009670A9" w:rsidP="009670A9">
            <w:pPr>
              <w:shd w:val="clear" w:color="auto" w:fill="FFFFFF"/>
              <w:ind w:firstLine="284"/>
              <w:rPr>
                <w:rFonts w:ascii="Times New Roman" w:eastAsia="Times New Roman" w:hAnsi="Times New Roman" w:cs="Times New Roman"/>
                <w:bCs/>
                <w:color w:val="2B2B2B"/>
                <w:sz w:val="20"/>
                <w:szCs w:val="20"/>
                <w:lang w:eastAsia="ru-RU"/>
              </w:rPr>
            </w:pPr>
            <w:r w:rsidRPr="00297842">
              <w:rPr>
                <w:rFonts w:ascii="Times New Roman" w:eastAsia="Times New Roman" w:hAnsi="Times New Roman" w:cs="Times New Roman"/>
                <w:bCs/>
                <w:color w:val="2B2B2B"/>
                <w:sz w:val="20"/>
                <w:szCs w:val="20"/>
                <w:lang w:eastAsia="ru-RU"/>
              </w:rPr>
              <w:t>Иштин төмөнкү түрлөрү лицензияланууга тийиш:</w:t>
            </w:r>
          </w:p>
          <w:p w:rsidR="009670A9" w:rsidRPr="00297842" w:rsidRDefault="009670A9" w:rsidP="009670A9">
            <w:pPr>
              <w:shd w:val="clear" w:color="auto" w:fill="FFFFFF"/>
              <w:ind w:firstLine="284"/>
              <w:rPr>
                <w:rFonts w:ascii="Times New Roman" w:eastAsia="Times New Roman" w:hAnsi="Times New Roman" w:cs="Times New Roman"/>
                <w:bCs/>
                <w:color w:val="2B2B2B"/>
                <w:sz w:val="20"/>
                <w:szCs w:val="20"/>
                <w:lang w:eastAsia="ru-RU"/>
              </w:rPr>
            </w:pPr>
            <w:r w:rsidRPr="00297842">
              <w:rPr>
                <w:rFonts w:ascii="Times New Roman" w:eastAsia="Times New Roman" w:hAnsi="Times New Roman" w:cs="Times New Roman"/>
                <w:bCs/>
                <w:color w:val="2B2B2B"/>
                <w:sz w:val="20"/>
                <w:szCs w:val="20"/>
                <w:lang w:eastAsia="ru-RU"/>
              </w:rPr>
              <w:t>1) электр энергиясын өндүрүү,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w:t>
            </w:r>
          </w:p>
          <w:p w:rsidR="009670A9" w:rsidRPr="00297842" w:rsidRDefault="009670A9" w:rsidP="009670A9">
            <w:pPr>
              <w:shd w:val="clear" w:color="auto" w:fill="FFFFFF"/>
              <w:ind w:firstLine="284"/>
              <w:jc w:val="both"/>
              <w:rPr>
                <w:rFonts w:ascii="Times New Roman" w:hAnsi="Times New Roman" w:cs="Times New Roman"/>
                <w:color w:val="2B2B2B"/>
                <w:sz w:val="20"/>
                <w:szCs w:val="20"/>
                <w:shd w:val="clear" w:color="auto" w:fill="FFFFFF"/>
              </w:rPr>
            </w:pPr>
            <w:r w:rsidRPr="00297842">
              <w:rPr>
                <w:rFonts w:ascii="Times New Roman" w:eastAsia="Times New Roman" w:hAnsi="Times New Roman" w:cs="Times New Roman"/>
                <w:b/>
                <w:bCs/>
                <w:color w:val="2B2B2B"/>
                <w:sz w:val="20"/>
                <w:szCs w:val="20"/>
                <w:lang w:eastAsia="ru-RU"/>
              </w:rPr>
              <w:t xml:space="preserve"> </w:t>
            </w:r>
            <w:r w:rsidRPr="00297842">
              <w:rPr>
                <w:rFonts w:ascii="Times New Roman" w:hAnsi="Times New Roman" w:cs="Times New Roman"/>
                <w:color w:val="2B2B2B"/>
                <w:sz w:val="20"/>
                <w:szCs w:val="20"/>
                <w:shd w:val="clear" w:color="auto" w:fill="FFFFFF"/>
              </w:rPr>
              <w:t>…</w:t>
            </w:r>
          </w:p>
          <w:p w:rsidR="009670A9" w:rsidRPr="00297842" w:rsidRDefault="009670A9" w:rsidP="009670A9">
            <w:pPr>
              <w:pStyle w:val="tkZagolovok5"/>
              <w:spacing w:before="0" w:after="0" w:line="240" w:lineRule="auto"/>
              <w:ind w:firstLine="284"/>
              <w:jc w:val="both"/>
              <w:rPr>
                <w:rFonts w:ascii="Times New Roman" w:eastAsiaTheme="minorHAnsi" w:hAnsi="Times New Roman" w:cs="Times New Roman"/>
                <w:b w:val="0"/>
                <w:bCs w:val="0"/>
                <w:color w:val="2B2B2B"/>
                <w:shd w:val="clear" w:color="auto" w:fill="FFFFFF"/>
                <w:lang w:eastAsia="en-US"/>
              </w:rPr>
            </w:pPr>
            <w:r w:rsidRPr="00297842">
              <w:rPr>
                <w:rFonts w:ascii="Times New Roman" w:eastAsiaTheme="minorHAnsi" w:hAnsi="Times New Roman" w:cs="Times New Roman"/>
                <w:b w:val="0"/>
                <w:bCs w:val="0"/>
                <w:color w:val="2B2B2B"/>
                <w:shd w:val="clear" w:color="auto" w:fill="FFFFFF"/>
                <w:lang w:eastAsia="en-US"/>
              </w:rPr>
              <w:t>56) билим берүү иши (мектепке чейинки, жалпы баштапкы, жалпы негизги жана жалпы орто билим берүү</w:t>
            </w:r>
            <w:r w:rsidRPr="00297842">
              <w:rPr>
                <w:rFonts w:ascii="Times New Roman" w:eastAsiaTheme="minorHAnsi" w:hAnsi="Times New Roman" w:cs="Times New Roman"/>
                <w:b w:val="0"/>
                <w:bCs w:val="0"/>
                <w:color w:val="2B2B2B"/>
                <w:shd w:val="clear" w:color="auto" w:fill="FFFFFF"/>
                <w:lang w:val="ky-KG" w:eastAsia="en-US"/>
              </w:rPr>
              <w:t>, мектептен тышкаркы билим берүү </w:t>
            </w:r>
            <w:r w:rsidRPr="00297842">
              <w:rPr>
                <w:rFonts w:ascii="Times New Roman" w:eastAsiaTheme="minorHAnsi" w:hAnsi="Times New Roman" w:cs="Times New Roman"/>
                <w:b w:val="0"/>
                <w:bCs w:val="0"/>
                <w:color w:val="2B2B2B"/>
                <w:shd w:val="clear" w:color="auto" w:fill="FFFFFF"/>
                <w:lang w:eastAsia="en-US"/>
              </w:rPr>
              <w:t>программаларын жүзөгө ашыруучу мамлекеттик жана муниципалдык </w:t>
            </w:r>
            <w:r w:rsidRPr="00297842">
              <w:rPr>
                <w:rFonts w:ascii="Times New Roman" w:eastAsiaTheme="minorHAnsi" w:hAnsi="Times New Roman" w:cs="Times New Roman"/>
                <w:b w:val="0"/>
                <w:bCs w:val="0"/>
                <w:color w:val="2B2B2B"/>
                <w:shd w:val="clear" w:color="auto" w:fill="FFFFFF"/>
                <w:lang w:val="ky-KG" w:eastAsia="en-US"/>
              </w:rPr>
              <w:t>билим берүү уюмдарынан</w:t>
            </w:r>
            <w:r w:rsidRPr="00297842">
              <w:rPr>
                <w:rFonts w:ascii="Times New Roman" w:eastAsiaTheme="minorHAnsi" w:hAnsi="Times New Roman" w:cs="Times New Roman"/>
                <w:b w:val="0"/>
                <w:bCs w:val="0"/>
                <w:color w:val="2B2B2B"/>
                <w:shd w:val="clear" w:color="auto" w:fill="FFFFFF"/>
                <w:lang w:eastAsia="en-US"/>
              </w:rPr>
              <w:t xml:space="preserve"> башка); </w:t>
            </w:r>
          </w:p>
          <w:p w:rsidR="009670A9" w:rsidRPr="00297842" w:rsidRDefault="009670A9" w:rsidP="009670A9">
            <w:pPr>
              <w:jc w:val="center"/>
              <w:rPr>
                <w:rFonts w:ascii="Times New Roman" w:hAnsi="Times New Roman" w:cs="Times New Roman"/>
                <w:b/>
                <w:bCs/>
                <w:sz w:val="20"/>
                <w:szCs w:val="20"/>
                <w:lang w:val="kk-KZ"/>
              </w:rPr>
            </w:pPr>
            <w:r w:rsidRPr="00297842">
              <w:rPr>
                <w:rFonts w:ascii="Times New Roman" w:hAnsi="Times New Roman" w:cs="Times New Roman"/>
                <w:color w:val="2B2B2B"/>
                <w:sz w:val="20"/>
                <w:szCs w:val="20"/>
                <w:shd w:val="clear" w:color="auto" w:fill="FFFFFF"/>
              </w:rPr>
              <w:t>…</w:t>
            </w:r>
          </w:p>
        </w:tc>
        <w:tc>
          <w:tcPr>
            <w:tcW w:w="7229" w:type="dxa"/>
          </w:tcPr>
          <w:p w:rsidR="009670A9" w:rsidRPr="00297842" w:rsidRDefault="009670A9" w:rsidP="009670A9">
            <w:pPr>
              <w:shd w:val="clear" w:color="auto" w:fill="FFFFFF"/>
              <w:ind w:firstLine="284"/>
              <w:rPr>
                <w:rFonts w:ascii="Times New Roman" w:eastAsia="Times New Roman" w:hAnsi="Times New Roman" w:cs="Times New Roman"/>
                <w:b/>
                <w:bCs/>
                <w:color w:val="2B2B2B"/>
                <w:sz w:val="20"/>
                <w:szCs w:val="20"/>
                <w:lang w:eastAsia="ru-RU"/>
              </w:rPr>
            </w:pPr>
            <w:r w:rsidRPr="00297842">
              <w:rPr>
                <w:rFonts w:ascii="Times New Roman" w:eastAsia="Times New Roman" w:hAnsi="Times New Roman" w:cs="Times New Roman"/>
                <w:b/>
                <w:bCs/>
                <w:color w:val="2B2B2B"/>
                <w:sz w:val="20"/>
                <w:szCs w:val="20"/>
                <w:lang w:eastAsia="ru-RU"/>
              </w:rPr>
              <w:t>15-берене. Лицензияланууга тийиш болгон иштин түрлөрү</w:t>
            </w:r>
          </w:p>
          <w:p w:rsidR="009670A9" w:rsidRPr="00297842" w:rsidRDefault="009670A9" w:rsidP="009670A9">
            <w:pPr>
              <w:shd w:val="clear" w:color="auto" w:fill="FFFFFF"/>
              <w:ind w:firstLine="284"/>
              <w:rPr>
                <w:rFonts w:ascii="Times New Roman" w:eastAsia="Times New Roman" w:hAnsi="Times New Roman" w:cs="Times New Roman"/>
                <w:bCs/>
                <w:color w:val="2B2B2B"/>
                <w:sz w:val="20"/>
                <w:szCs w:val="20"/>
                <w:lang w:eastAsia="ru-RU"/>
              </w:rPr>
            </w:pPr>
            <w:r w:rsidRPr="00297842">
              <w:rPr>
                <w:rFonts w:ascii="Times New Roman" w:eastAsia="Times New Roman" w:hAnsi="Times New Roman" w:cs="Times New Roman"/>
                <w:bCs/>
                <w:color w:val="2B2B2B"/>
                <w:sz w:val="20"/>
                <w:szCs w:val="20"/>
                <w:lang w:eastAsia="ru-RU"/>
              </w:rPr>
              <w:t>Иштин төмөнкү түрлөрү лицензияланууга тийиш:</w:t>
            </w:r>
          </w:p>
          <w:p w:rsidR="009670A9" w:rsidRPr="00297842" w:rsidRDefault="009670A9" w:rsidP="009670A9">
            <w:pPr>
              <w:shd w:val="clear" w:color="auto" w:fill="FFFFFF"/>
              <w:ind w:firstLine="284"/>
              <w:rPr>
                <w:rFonts w:ascii="Times New Roman" w:eastAsia="Times New Roman" w:hAnsi="Times New Roman" w:cs="Times New Roman"/>
                <w:bCs/>
                <w:color w:val="2B2B2B"/>
                <w:sz w:val="20"/>
                <w:szCs w:val="20"/>
                <w:lang w:eastAsia="ru-RU"/>
              </w:rPr>
            </w:pPr>
            <w:r w:rsidRPr="00297842">
              <w:rPr>
                <w:rFonts w:ascii="Times New Roman" w:eastAsia="Times New Roman" w:hAnsi="Times New Roman" w:cs="Times New Roman"/>
                <w:bCs/>
                <w:color w:val="2B2B2B"/>
                <w:sz w:val="20"/>
                <w:szCs w:val="20"/>
                <w:lang w:eastAsia="ru-RU"/>
              </w:rPr>
              <w:t>1) электр энергиясын өндүрүү,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w:t>
            </w:r>
          </w:p>
          <w:p w:rsidR="009670A9" w:rsidRPr="00297842" w:rsidRDefault="009670A9" w:rsidP="009670A9">
            <w:pPr>
              <w:shd w:val="clear" w:color="auto" w:fill="FFFFFF"/>
              <w:ind w:firstLine="284"/>
              <w:jc w:val="both"/>
              <w:rPr>
                <w:rFonts w:ascii="Times New Roman" w:hAnsi="Times New Roman" w:cs="Times New Roman"/>
                <w:color w:val="2B2B2B"/>
                <w:sz w:val="20"/>
                <w:szCs w:val="20"/>
                <w:shd w:val="clear" w:color="auto" w:fill="FFFFFF"/>
              </w:rPr>
            </w:pPr>
            <w:r w:rsidRPr="00297842">
              <w:rPr>
                <w:rFonts w:ascii="Times New Roman" w:eastAsia="Times New Roman" w:hAnsi="Times New Roman" w:cs="Times New Roman"/>
                <w:b/>
                <w:bCs/>
                <w:color w:val="2B2B2B"/>
                <w:sz w:val="20"/>
                <w:szCs w:val="20"/>
                <w:lang w:eastAsia="ru-RU"/>
              </w:rPr>
              <w:t xml:space="preserve"> </w:t>
            </w:r>
            <w:r w:rsidRPr="00297842">
              <w:rPr>
                <w:rFonts w:ascii="Times New Roman" w:hAnsi="Times New Roman" w:cs="Times New Roman"/>
                <w:color w:val="2B2B2B"/>
                <w:sz w:val="20"/>
                <w:szCs w:val="20"/>
                <w:shd w:val="clear" w:color="auto" w:fill="FFFFFF"/>
              </w:rPr>
              <w:t>…</w:t>
            </w:r>
          </w:p>
          <w:p w:rsidR="009670A9" w:rsidRPr="00297842" w:rsidRDefault="009670A9" w:rsidP="009670A9">
            <w:pPr>
              <w:pStyle w:val="tkZagolovok5"/>
              <w:spacing w:before="0" w:after="0" w:line="240" w:lineRule="auto"/>
              <w:ind w:firstLine="284"/>
              <w:jc w:val="both"/>
              <w:rPr>
                <w:rFonts w:ascii="Times New Roman" w:eastAsiaTheme="minorHAnsi" w:hAnsi="Times New Roman" w:cs="Times New Roman"/>
                <w:b w:val="0"/>
                <w:bCs w:val="0"/>
                <w:color w:val="2B2B2B"/>
                <w:shd w:val="clear" w:color="auto" w:fill="FFFFFF"/>
                <w:lang w:eastAsia="en-US"/>
              </w:rPr>
            </w:pPr>
            <w:r w:rsidRPr="00297842">
              <w:rPr>
                <w:rFonts w:ascii="Times New Roman" w:eastAsiaTheme="minorHAnsi" w:hAnsi="Times New Roman" w:cs="Times New Roman"/>
                <w:b w:val="0"/>
                <w:bCs w:val="0"/>
                <w:color w:val="2B2B2B"/>
                <w:shd w:val="clear" w:color="auto" w:fill="FFFFFF"/>
                <w:lang w:eastAsia="en-US"/>
              </w:rPr>
              <w:t>56) билим берүү иши (мектепке чейинки, жалпы баштапкы, жалпы негизги жана жалпы орто билим берүү</w:t>
            </w:r>
            <w:r w:rsidRPr="00297842">
              <w:rPr>
                <w:rFonts w:ascii="Times New Roman" w:eastAsiaTheme="minorHAnsi" w:hAnsi="Times New Roman" w:cs="Times New Roman"/>
                <w:b w:val="0"/>
                <w:bCs w:val="0"/>
                <w:color w:val="2B2B2B"/>
                <w:shd w:val="clear" w:color="auto" w:fill="FFFFFF"/>
                <w:lang w:val="ky-KG" w:eastAsia="en-US"/>
              </w:rPr>
              <w:t>, мектептен тышкаркы билим берүү </w:t>
            </w:r>
            <w:r w:rsidRPr="00297842">
              <w:rPr>
                <w:rFonts w:ascii="Times New Roman" w:eastAsiaTheme="minorHAnsi" w:hAnsi="Times New Roman" w:cs="Times New Roman"/>
                <w:b w:val="0"/>
                <w:bCs w:val="0"/>
                <w:color w:val="2B2B2B"/>
                <w:shd w:val="clear" w:color="auto" w:fill="FFFFFF"/>
                <w:lang w:eastAsia="en-US"/>
              </w:rPr>
              <w:t>программаларын жүзөгө ашыруучу мамлекеттик жана муниципалдык </w:t>
            </w:r>
            <w:r w:rsidRPr="00297842">
              <w:rPr>
                <w:rFonts w:ascii="Times New Roman" w:eastAsiaTheme="minorHAnsi" w:hAnsi="Times New Roman" w:cs="Times New Roman"/>
                <w:b w:val="0"/>
                <w:bCs w:val="0"/>
                <w:color w:val="2B2B2B"/>
                <w:shd w:val="clear" w:color="auto" w:fill="FFFFFF"/>
                <w:lang w:val="ky-KG" w:eastAsia="en-US"/>
              </w:rPr>
              <w:t xml:space="preserve">билим берүү уюмдарынан </w:t>
            </w:r>
            <w:r w:rsidRPr="00297842">
              <w:rPr>
                <w:rFonts w:ascii="Times New Roman" w:eastAsiaTheme="minorHAnsi" w:hAnsi="Times New Roman" w:cs="Times New Roman"/>
                <w:bCs w:val="0"/>
                <w:color w:val="2B2B2B"/>
                <w:shd w:val="clear" w:color="auto" w:fill="FFFFFF"/>
                <w:lang w:val="ky-KG" w:eastAsia="en-US"/>
              </w:rPr>
              <w:t>жана диний окуу жайлардан</w:t>
            </w:r>
            <w:r w:rsidRPr="00297842">
              <w:rPr>
                <w:rFonts w:ascii="Times New Roman" w:eastAsiaTheme="minorHAnsi" w:hAnsi="Times New Roman" w:cs="Times New Roman"/>
                <w:bCs w:val="0"/>
                <w:color w:val="2B2B2B"/>
                <w:shd w:val="clear" w:color="auto" w:fill="FFFFFF"/>
                <w:lang w:eastAsia="en-US"/>
              </w:rPr>
              <w:t> </w:t>
            </w:r>
            <w:r w:rsidRPr="00297842">
              <w:rPr>
                <w:rFonts w:ascii="Times New Roman" w:eastAsiaTheme="minorHAnsi" w:hAnsi="Times New Roman" w:cs="Times New Roman"/>
                <w:b w:val="0"/>
                <w:bCs w:val="0"/>
                <w:color w:val="2B2B2B"/>
                <w:shd w:val="clear" w:color="auto" w:fill="FFFFFF"/>
                <w:lang w:eastAsia="en-US"/>
              </w:rPr>
              <w:t xml:space="preserve">башка); </w:t>
            </w:r>
          </w:p>
          <w:p w:rsidR="009670A9" w:rsidRPr="00297842" w:rsidRDefault="009670A9" w:rsidP="009670A9">
            <w:pPr>
              <w:jc w:val="center"/>
              <w:rPr>
                <w:rFonts w:ascii="Times New Roman" w:hAnsi="Times New Roman" w:cs="Times New Roman"/>
                <w:b/>
                <w:bCs/>
                <w:sz w:val="20"/>
                <w:szCs w:val="20"/>
                <w:lang w:val="kk-KZ"/>
              </w:rPr>
            </w:pPr>
            <w:r w:rsidRPr="00297842">
              <w:rPr>
                <w:rFonts w:ascii="Times New Roman" w:hAnsi="Times New Roman" w:cs="Times New Roman"/>
                <w:color w:val="2B2B2B"/>
                <w:sz w:val="20"/>
                <w:szCs w:val="20"/>
                <w:shd w:val="clear" w:color="auto" w:fill="FFFFFF"/>
              </w:rPr>
              <w:t>…</w:t>
            </w:r>
          </w:p>
        </w:tc>
      </w:tr>
      <w:tr w:rsidR="009670A9" w:rsidRPr="00297842" w:rsidTr="00740188">
        <w:tc>
          <w:tcPr>
            <w:tcW w:w="14454" w:type="dxa"/>
            <w:gridSpan w:val="2"/>
          </w:tcPr>
          <w:p w:rsidR="009670A9" w:rsidRPr="00297842" w:rsidRDefault="009670A9" w:rsidP="00090D60">
            <w:pPr>
              <w:jc w:val="center"/>
              <w:rPr>
                <w:rFonts w:ascii="Times New Roman" w:hAnsi="Times New Roman" w:cs="Times New Roman"/>
                <w:b/>
                <w:bCs/>
                <w:sz w:val="20"/>
                <w:szCs w:val="20"/>
                <w:lang w:val="kk-KZ"/>
              </w:rPr>
            </w:pPr>
            <w:r w:rsidRPr="00297842">
              <w:rPr>
                <w:rFonts w:ascii="Times New Roman" w:hAnsi="Times New Roman" w:cs="Times New Roman"/>
                <w:b/>
                <w:sz w:val="20"/>
                <w:szCs w:val="20"/>
                <w:lang w:val="kk-KZ"/>
              </w:rPr>
              <w:t>Кыргыз Республикасынын укук бузуулар жөнүндө Кодекси (28 октябрь 2021-жыл №128)</w:t>
            </w:r>
          </w:p>
        </w:tc>
      </w:tr>
      <w:tr w:rsidR="009670A9" w:rsidRPr="00297842" w:rsidTr="00090D60">
        <w:tc>
          <w:tcPr>
            <w:tcW w:w="7225" w:type="dxa"/>
          </w:tcPr>
          <w:p w:rsidR="009670A9" w:rsidRPr="00297842" w:rsidRDefault="009670A9" w:rsidP="009670A9">
            <w:pPr>
              <w:pStyle w:val="tkZagolovok5"/>
              <w:spacing w:before="0" w:after="0" w:line="240" w:lineRule="auto"/>
              <w:ind w:firstLine="284"/>
              <w:jc w:val="both"/>
              <w:rPr>
                <w:rFonts w:ascii="Times New Roman" w:hAnsi="Times New Roman" w:cs="Times New Roman"/>
                <w:lang w:val="kk-KZ"/>
              </w:rPr>
            </w:pPr>
            <w:r w:rsidRPr="00297842">
              <w:rPr>
                <w:rFonts w:ascii="Times New Roman" w:hAnsi="Times New Roman" w:cs="Times New Roman"/>
                <w:lang w:val="kk-KZ"/>
              </w:rPr>
              <w:t>142-берене. Дин тутуу эркиндиги жана диний уюмдар жөнүндө мыйзамдарды бузуу</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rPr>
              <w:t>1.</w:t>
            </w:r>
            <w:r w:rsidRPr="00297842">
              <w:rPr>
                <w:rFonts w:ascii="Times New Roman" w:hAnsi="Times New Roman" w:cs="Times New Roman"/>
                <w:b/>
                <w:lang w:val="kk-KZ"/>
              </w:rPr>
              <w:t xml:space="preserve"> Диний билим берүү тартибин регламенттеген ченемдерди бузуу, -</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жеке жактарга 55 эсептик көрсөткүч, юридикалык жактарга 170 эсептик көрсөткүч өлчөмүндө айып пул салууга алып келет.</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 xml:space="preserve">2. Диний уюмдардын же алардын өкүлдөрүнүн мамлекеттик бийлик органдарынын, жергиликтүү өз алдынчы башкаруу органдарынын жана алардын кызмат адамдарынын ишине кийлигишүүсү, - </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жеке жактарга 55 эсептик көрсөткүч, юридикалык жактарга 170 эсептик көрсөткүч өлчөмүндө айып пул салууга алып келет.</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3. Диний мүнөздөгү адабияттарды, басылма же аудио жана видео материалдарды коммдук жайларда, ошондой эле турак жайларда, мамлекеттик жана муниципалдык мекемелерди кыдыруу жолуу менен жайылтуу, -</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lastRenderedPageBreak/>
              <w:t>жеке жактарга 55 эсептик көрсөткүч, юридикалык жактарга 170 эсептик көрсөткүч өлчөмүндө айып пул салууга алып келет.</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 xml:space="preserve">4. Диний ишти дин иштери боюнча ыйгарым укуктуу мамлекеттик органда каттоосуз жүзөгө ашыруусу, - </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жеке жактарга 75 эсептик көрсөткүч, юридикалык жактарга 230 эсептик көрсөткүч өлчөмүндө айып пул салууга алып келет.</w:t>
            </w:r>
          </w:p>
          <w:p w:rsidR="009670A9" w:rsidRPr="00297842" w:rsidRDefault="009670A9" w:rsidP="009670A9">
            <w:pPr>
              <w:pStyle w:val="tkTekst"/>
              <w:spacing w:after="0" w:line="240" w:lineRule="auto"/>
              <w:ind w:firstLine="284"/>
              <w:rPr>
                <w:rFonts w:ascii="Times New Roman" w:hAnsi="Times New Roman" w:cs="Times New Roman"/>
                <w:lang w:val="kk-KZ"/>
              </w:rPr>
            </w:pPr>
          </w:p>
          <w:p w:rsidR="009670A9" w:rsidRPr="00297842" w:rsidRDefault="009670A9" w:rsidP="009670A9">
            <w:pPr>
              <w:pStyle w:val="tkTekst"/>
              <w:spacing w:after="0" w:line="240" w:lineRule="auto"/>
              <w:ind w:firstLine="284"/>
              <w:rPr>
                <w:rFonts w:ascii="Times New Roman" w:hAnsi="Times New Roman" w:cs="Times New Roman"/>
                <w:b/>
                <w:bCs/>
                <w:color w:val="2B2B2B"/>
                <w:lang w:val="kk-KZ"/>
              </w:rPr>
            </w:pPr>
            <w:r w:rsidRPr="00297842">
              <w:rPr>
                <w:rFonts w:ascii="Times New Roman" w:hAnsi="Times New Roman" w:cs="Times New Roman"/>
                <w:lang w:val="kk-KZ"/>
              </w:rPr>
              <w:t xml:space="preserve"> </w:t>
            </w:r>
          </w:p>
        </w:tc>
        <w:tc>
          <w:tcPr>
            <w:tcW w:w="7229" w:type="dxa"/>
          </w:tcPr>
          <w:p w:rsidR="009670A9" w:rsidRPr="00297842" w:rsidRDefault="009670A9" w:rsidP="009670A9">
            <w:pPr>
              <w:pStyle w:val="tkZagolovok5"/>
              <w:spacing w:before="0" w:after="0" w:line="240" w:lineRule="auto"/>
              <w:ind w:firstLine="284"/>
              <w:jc w:val="both"/>
              <w:rPr>
                <w:rFonts w:ascii="Times New Roman" w:hAnsi="Times New Roman" w:cs="Times New Roman"/>
                <w:lang w:val="kk-KZ"/>
              </w:rPr>
            </w:pPr>
            <w:r w:rsidRPr="00297842">
              <w:rPr>
                <w:rFonts w:ascii="Times New Roman" w:hAnsi="Times New Roman" w:cs="Times New Roman"/>
                <w:lang w:val="kk-KZ"/>
              </w:rPr>
              <w:lastRenderedPageBreak/>
              <w:t>«142-берене. Дин тутуу эркиндиги жана диний бирикмелер жөнүндө мыйзамдарды бузуу</w:t>
            </w:r>
          </w:p>
          <w:p w:rsidR="009670A9" w:rsidRPr="00297842" w:rsidRDefault="009670A9" w:rsidP="009670A9">
            <w:pPr>
              <w:pStyle w:val="a4"/>
              <w:tabs>
                <w:tab w:val="left" w:pos="529"/>
                <w:tab w:val="left" w:pos="3294"/>
                <w:tab w:val="left" w:pos="3861"/>
              </w:tabs>
              <w:ind w:firstLine="284"/>
              <w:jc w:val="both"/>
              <w:rPr>
                <w:rFonts w:ascii="Times New Roman" w:hAnsi="Times New Roman"/>
                <w:b/>
                <w:sz w:val="20"/>
                <w:szCs w:val="20"/>
                <w:lang w:val="kk-KZ"/>
              </w:rPr>
            </w:pPr>
            <w:r w:rsidRPr="00297842">
              <w:rPr>
                <w:rFonts w:ascii="Times New Roman" w:hAnsi="Times New Roman"/>
                <w:b/>
                <w:sz w:val="20"/>
                <w:szCs w:val="20"/>
                <w:lang w:val="kk-KZ"/>
              </w:rPr>
              <w:t>1. </w:t>
            </w:r>
            <w:r w:rsidRPr="00297842">
              <w:rPr>
                <w:rFonts w:ascii="Times New Roman" w:hAnsi="Times New Roman"/>
                <w:b/>
                <w:sz w:val="20"/>
                <w:szCs w:val="20"/>
                <w:lang w:val="ky-KG"/>
              </w:rPr>
              <w:t>Мамлекеттик органдарда, жергиликтүү өз алдынча башкаруу органдарында, Куралдуу Күчтөрдүн бөлүктөрүндө жана түзүмдөрүндө, мамлекеттик жана муниципалдык мекемелерде динди (диний агымдарды) таратуу жана үгүттөө,</w:t>
            </w:r>
            <w:r w:rsidRPr="00297842">
              <w:rPr>
                <w:rFonts w:ascii="Times New Roman" w:hAnsi="Times New Roman"/>
                <w:b/>
                <w:sz w:val="20"/>
                <w:szCs w:val="20"/>
                <w:lang w:val="kk-KZ"/>
              </w:rPr>
              <w:t xml:space="preserve"> –</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жеке жактарга 55 эсептик көрсөткүч, юридикалык жактарга 170 эсептик көрсөткүч өлчөмүндө айып пул салууга алып келет.</w:t>
            </w:r>
          </w:p>
          <w:p w:rsidR="009670A9" w:rsidRPr="00297842" w:rsidRDefault="009670A9" w:rsidP="009670A9">
            <w:pPr>
              <w:pStyle w:val="a4"/>
              <w:tabs>
                <w:tab w:val="left" w:pos="529"/>
                <w:tab w:val="left" w:pos="3294"/>
                <w:tab w:val="left" w:pos="3861"/>
              </w:tabs>
              <w:ind w:firstLine="284"/>
              <w:jc w:val="both"/>
              <w:rPr>
                <w:rFonts w:ascii="Times New Roman" w:hAnsi="Times New Roman"/>
                <w:b/>
                <w:sz w:val="20"/>
                <w:szCs w:val="20"/>
                <w:lang w:val="kk-KZ"/>
              </w:rPr>
            </w:pPr>
            <w:r w:rsidRPr="00297842">
              <w:rPr>
                <w:rFonts w:ascii="Times New Roman" w:hAnsi="Times New Roman"/>
                <w:b/>
                <w:sz w:val="20"/>
                <w:szCs w:val="20"/>
                <w:lang w:val="kk-KZ"/>
              </w:rPr>
              <w:t xml:space="preserve">2. </w:t>
            </w:r>
            <w:r w:rsidRPr="00297842">
              <w:rPr>
                <w:rFonts w:ascii="Times New Roman" w:hAnsi="Times New Roman"/>
                <w:b/>
                <w:sz w:val="20"/>
                <w:szCs w:val="20"/>
                <w:lang w:val="ky-KG"/>
              </w:rPr>
              <w:t>Диний арналыштагы жайларда саясий мүнөздөгү чогулуштарды, митингдерди, шайлоо алдындагы үгүтттөрдү жана башка иш-чараларды өткөрүү,</w:t>
            </w:r>
            <w:r w:rsidRPr="00297842">
              <w:rPr>
                <w:rFonts w:ascii="Times New Roman" w:hAnsi="Times New Roman"/>
                <w:b/>
                <w:sz w:val="20"/>
                <w:szCs w:val="20"/>
                <w:lang w:val="kk-KZ"/>
              </w:rPr>
              <w:t xml:space="preserve"> –</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жеке жактарга 55 эсептик көрсөткүч, юридикалык жактарга 170 эсептик көрсөткүч өлчөмүндө айып пул салууга алып келет.</w:t>
            </w:r>
          </w:p>
          <w:p w:rsidR="009670A9" w:rsidRPr="00297842" w:rsidRDefault="009670A9" w:rsidP="009670A9">
            <w:pPr>
              <w:pStyle w:val="a4"/>
              <w:tabs>
                <w:tab w:val="left" w:pos="529"/>
                <w:tab w:val="left" w:pos="3294"/>
                <w:tab w:val="left" w:pos="3861"/>
              </w:tabs>
              <w:ind w:firstLine="284"/>
              <w:jc w:val="both"/>
              <w:rPr>
                <w:rFonts w:ascii="Times New Roman" w:hAnsi="Times New Roman"/>
                <w:b/>
                <w:sz w:val="20"/>
                <w:szCs w:val="20"/>
                <w:lang w:val="kk-KZ"/>
              </w:rPr>
            </w:pPr>
            <w:r w:rsidRPr="00297842">
              <w:rPr>
                <w:rFonts w:ascii="Times New Roman" w:hAnsi="Times New Roman"/>
                <w:b/>
                <w:sz w:val="20"/>
                <w:szCs w:val="20"/>
                <w:lang w:val="kk-KZ"/>
              </w:rPr>
              <w:lastRenderedPageBreak/>
              <w:t>3. Д</w:t>
            </w:r>
            <w:r w:rsidRPr="00297842">
              <w:rPr>
                <w:rFonts w:ascii="Times New Roman" w:hAnsi="Times New Roman"/>
                <w:b/>
                <w:sz w:val="20"/>
                <w:szCs w:val="20"/>
                <w:lang w:val="ky-KG"/>
              </w:rPr>
              <w:t>иний ишмерлердин мамлекеттик бийлик органдарынын, жергиликтүү өз алдынча башкаруу органдарынын жана алардын кызмат адамдарынын ишине кийлигишүүсү</w:t>
            </w:r>
            <w:r w:rsidRPr="00297842">
              <w:rPr>
                <w:rFonts w:ascii="Times New Roman" w:hAnsi="Times New Roman"/>
                <w:b/>
                <w:sz w:val="20"/>
                <w:szCs w:val="20"/>
                <w:lang w:val="kk-KZ"/>
              </w:rPr>
              <w:t>–</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жеке жактарга 55 эсептик көрсөткүч, юридикалык жактарга 170 эсептик көрсөткүч өлчөмүндө айып пул салууга алып келет.</w:t>
            </w:r>
          </w:p>
          <w:p w:rsidR="009670A9" w:rsidRPr="00297842" w:rsidRDefault="009670A9" w:rsidP="009670A9">
            <w:pPr>
              <w:pStyle w:val="a4"/>
              <w:tabs>
                <w:tab w:val="left" w:pos="529"/>
                <w:tab w:val="left" w:pos="3436"/>
                <w:tab w:val="left" w:pos="3719"/>
                <w:tab w:val="left" w:pos="3861"/>
              </w:tabs>
              <w:ind w:firstLine="284"/>
              <w:jc w:val="both"/>
              <w:rPr>
                <w:rFonts w:ascii="Times New Roman" w:hAnsi="Times New Roman"/>
                <w:b/>
                <w:sz w:val="20"/>
                <w:szCs w:val="20"/>
              </w:rPr>
            </w:pPr>
            <w:r w:rsidRPr="00297842">
              <w:rPr>
                <w:rFonts w:ascii="Times New Roman" w:hAnsi="Times New Roman"/>
                <w:b/>
                <w:sz w:val="20"/>
                <w:szCs w:val="20"/>
                <w:lang w:val="kk-KZ"/>
              </w:rPr>
              <w:t>4</w:t>
            </w:r>
            <w:r w:rsidRPr="00297842">
              <w:rPr>
                <w:rFonts w:ascii="Times New Roman" w:hAnsi="Times New Roman"/>
                <w:b/>
                <w:sz w:val="20"/>
                <w:szCs w:val="20"/>
              </w:rPr>
              <w:t xml:space="preserve">. </w:t>
            </w:r>
            <w:r w:rsidRPr="00297842">
              <w:rPr>
                <w:rFonts w:ascii="Times New Roman" w:hAnsi="Times New Roman"/>
                <w:b/>
                <w:sz w:val="20"/>
                <w:szCs w:val="20"/>
                <w:lang w:val="ky-KG"/>
              </w:rPr>
              <w:t xml:space="preserve">Диний сабактарды жеке тартипте, диний окуу жайларынан тышкары окутуу, </w:t>
            </w:r>
            <w:r w:rsidRPr="00297842">
              <w:rPr>
                <w:rFonts w:ascii="Times New Roman" w:hAnsi="Times New Roman"/>
                <w:b/>
                <w:sz w:val="20"/>
                <w:szCs w:val="20"/>
              </w:rPr>
              <w:t>–</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жеке жактарга 55 эсептик көрсөткүч, юридикалык жактарга 170 эсептик көрсөткүч өлчөмүндө айып пул салууга алып келет.</w:t>
            </w:r>
          </w:p>
          <w:p w:rsidR="009670A9" w:rsidRPr="00297842" w:rsidRDefault="009670A9" w:rsidP="009670A9">
            <w:pPr>
              <w:pStyle w:val="a4"/>
              <w:tabs>
                <w:tab w:val="left" w:pos="529"/>
                <w:tab w:val="left" w:pos="3436"/>
                <w:tab w:val="left" w:pos="3719"/>
                <w:tab w:val="left" w:pos="3861"/>
              </w:tabs>
              <w:ind w:firstLine="284"/>
              <w:jc w:val="both"/>
              <w:rPr>
                <w:rFonts w:ascii="Times New Roman" w:hAnsi="Times New Roman"/>
                <w:b/>
                <w:sz w:val="20"/>
                <w:szCs w:val="20"/>
                <w:lang w:val="kk-KZ"/>
              </w:rPr>
            </w:pPr>
            <w:r w:rsidRPr="00297842">
              <w:rPr>
                <w:rFonts w:ascii="Times New Roman" w:hAnsi="Times New Roman"/>
                <w:b/>
                <w:sz w:val="20"/>
                <w:szCs w:val="20"/>
                <w:lang w:val="kk-KZ"/>
              </w:rPr>
              <w:t xml:space="preserve">5. </w:t>
            </w:r>
            <w:r w:rsidRPr="00297842">
              <w:rPr>
                <w:rFonts w:ascii="Times New Roman" w:hAnsi="Times New Roman"/>
                <w:b/>
                <w:sz w:val="20"/>
                <w:szCs w:val="20"/>
                <w:lang w:val="ky-KG"/>
              </w:rPr>
              <w:t>Көп кабаттуу үйлөрдө, мектепке чейинки билим берүү жана жалпы билим берүү мекемелеринде ибадаткана ачуу</w:t>
            </w:r>
            <w:r w:rsidRPr="00297842">
              <w:rPr>
                <w:rFonts w:ascii="Times New Roman" w:hAnsi="Times New Roman"/>
                <w:b/>
                <w:sz w:val="20"/>
                <w:szCs w:val="20"/>
                <w:lang w:val="kk-KZ"/>
              </w:rPr>
              <w:t>, –</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жеке жактарга 55 эсептик көрсөткүч, юридикалык жактарга 170 эсептик көрсөткүч өлчөмүндө айып пул салууга алып келет.</w:t>
            </w:r>
          </w:p>
          <w:p w:rsidR="009670A9" w:rsidRPr="00297842" w:rsidRDefault="009670A9" w:rsidP="009670A9">
            <w:pPr>
              <w:pStyle w:val="a4"/>
              <w:tabs>
                <w:tab w:val="left" w:pos="529"/>
                <w:tab w:val="left" w:pos="3436"/>
                <w:tab w:val="left" w:pos="3719"/>
                <w:tab w:val="left" w:pos="3861"/>
              </w:tabs>
              <w:ind w:firstLine="284"/>
              <w:jc w:val="both"/>
              <w:rPr>
                <w:rFonts w:ascii="Times New Roman" w:eastAsia="Times New Roman" w:hAnsi="Times New Roman"/>
                <w:b/>
                <w:bCs/>
                <w:sz w:val="20"/>
                <w:szCs w:val="20"/>
                <w:lang w:val="ky-KG" w:eastAsia="ru-RU"/>
              </w:rPr>
            </w:pPr>
            <w:r w:rsidRPr="00297842">
              <w:rPr>
                <w:rFonts w:ascii="Times New Roman" w:eastAsia="Times New Roman" w:hAnsi="Times New Roman"/>
                <w:b/>
                <w:bCs/>
                <w:sz w:val="20"/>
                <w:szCs w:val="20"/>
                <w:lang w:val="kk-KZ" w:eastAsia="ru-RU"/>
              </w:rPr>
              <w:t>6. М</w:t>
            </w:r>
            <w:r w:rsidRPr="00297842">
              <w:rPr>
                <w:rFonts w:ascii="Times New Roman" w:eastAsia="Times New Roman" w:hAnsi="Times New Roman"/>
                <w:b/>
                <w:bCs/>
                <w:sz w:val="20"/>
                <w:szCs w:val="20"/>
                <w:lang w:val="ky-KG" w:eastAsia="ru-RU"/>
              </w:rPr>
              <w:t>амлекеттик жана муниципалдык мекемелерде, мектепке чейинки билим берүү жана жалпы билим берүү уюмдарында диний адабияттарды, башка диний басма, аудио жана видео материалдарды жайылтуу,-</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жеке жактарга 55 эсептик көрсөткүч, юридикалык жактарга 170 эсептик көрсөткүч өлчөмүндө айып пул салууга алып келет.</w:t>
            </w:r>
          </w:p>
          <w:p w:rsidR="009670A9" w:rsidRPr="00297842" w:rsidRDefault="009670A9" w:rsidP="009670A9">
            <w:pPr>
              <w:pStyle w:val="a4"/>
              <w:tabs>
                <w:tab w:val="left" w:pos="529"/>
                <w:tab w:val="left" w:pos="3436"/>
                <w:tab w:val="left" w:pos="3719"/>
                <w:tab w:val="left" w:pos="3861"/>
              </w:tabs>
              <w:ind w:firstLine="284"/>
              <w:jc w:val="both"/>
              <w:rPr>
                <w:rFonts w:ascii="Times New Roman" w:eastAsia="Times New Roman" w:hAnsi="Times New Roman"/>
                <w:b/>
                <w:bCs/>
                <w:sz w:val="20"/>
                <w:szCs w:val="20"/>
                <w:lang w:eastAsia="ru-RU"/>
              </w:rPr>
            </w:pPr>
            <w:r w:rsidRPr="00297842">
              <w:rPr>
                <w:rFonts w:ascii="Times New Roman" w:hAnsi="Times New Roman"/>
                <w:b/>
                <w:sz w:val="20"/>
                <w:szCs w:val="20"/>
                <w:lang w:val="kk-KZ"/>
              </w:rPr>
              <w:t>7</w:t>
            </w:r>
            <w:r w:rsidRPr="00297842">
              <w:rPr>
                <w:rFonts w:ascii="Times New Roman" w:hAnsi="Times New Roman"/>
                <w:b/>
                <w:sz w:val="20"/>
                <w:szCs w:val="20"/>
              </w:rPr>
              <w:t xml:space="preserve">. </w:t>
            </w:r>
            <w:r w:rsidRPr="00297842">
              <w:rPr>
                <w:rFonts w:ascii="Times New Roman" w:eastAsia="Times New Roman" w:hAnsi="Times New Roman"/>
                <w:b/>
                <w:color w:val="2B2B2B"/>
                <w:sz w:val="20"/>
                <w:szCs w:val="20"/>
                <w:lang w:eastAsia="ru-RU"/>
              </w:rPr>
              <w:t xml:space="preserve">Диний ишмердиктин субъекттери тарабынан </w:t>
            </w:r>
            <w:r w:rsidRPr="00297842">
              <w:rPr>
                <w:rFonts w:ascii="Times New Roman" w:eastAsia="Times New Roman" w:hAnsi="Times New Roman"/>
                <w:b/>
                <w:color w:val="2B2B2B"/>
                <w:sz w:val="20"/>
                <w:szCs w:val="20"/>
                <w:lang w:val="kk-KZ" w:eastAsia="ru-RU"/>
              </w:rPr>
              <w:t xml:space="preserve">саясий партиялардын ишин </w:t>
            </w:r>
            <w:r w:rsidRPr="00297842">
              <w:rPr>
                <w:rFonts w:ascii="Times New Roman" w:eastAsia="Times New Roman" w:hAnsi="Times New Roman"/>
                <w:b/>
                <w:color w:val="2B2B2B"/>
                <w:sz w:val="20"/>
                <w:szCs w:val="20"/>
                <w:lang w:eastAsia="ru-RU"/>
              </w:rPr>
              <w:t>каржылоо</w:t>
            </w:r>
            <w:r w:rsidRPr="00297842">
              <w:rPr>
                <w:rFonts w:ascii="Times New Roman" w:eastAsia="Times New Roman" w:hAnsi="Times New Roman"/>
                <w:b/>
                <w:bCs/>
                <w:sz w:val="20"/>
                <w:szCs w:val="20"/>
                <w:lang w:eastAsia="ru-RU"/>
              </w:rPr>
              <w:t>, -</w:t>
            </w:r>
          </w:p>
          <w:p w:rsidR="009670A9" w:rsidRPr="00297842" w:rsidRDefault="009670A9" w:rsidP="009670A9">
            <w:pPr>
              <w:pStyle w:val="tkTekst"/>
              <w:spacing w:after="0" w:line="240" w:lineRule="auto"/>
              <w:ind w:firstLine="284"/>
              <w:rPr>
                <w:rFonts w:ascii="Times New Roman" w:hAnsi="Times New Roman" w:cs="Times New Roman"/>
                <w:b/>
                <w:lang w:val="kk-KZ"/>
              </w:rPr>
            </w:pPr>
            <w:r w:rsidRPr="00297842">
              <w:rPr>
                <w:rFonts w:ascii="Times New Roman" w:hAnsi="Times New Roman" w:cs="Times New Roman"/>
                <w:b/>
                <w:lang w:val="kk-KZ"/>
              </w:rPr>
              <w:t>жеке жактарга 55 эсептик көрсөткүч, юридикалык жактарга 170 эсептик көрсөткүч өлчөмүндө айып пул салууга алып келет.</w:t>
            </w:r>
          </w:p>
          <w:p w:rsidR="009670A9" w:rsidRPr="00297842" w:rsidRDefault="009670A9" w:rsidP="009670A9">
            <w:pPr>
              <w:pStyle w:val="a4"/>
              <w:tabs>
                <w:tab w:val="left" w:pos="529"/>
                <w:tab w:val="left" w:pos="3436"/>
                <w:tab w:val="left" w:pos="3719"/>
                <w:tab w:val="left" w:pos="3861"/>
              </w:tabs>
              <w:ind w:firstLine="284"/>
              <w:jc w:val="both"/>
              <w:rPr>
                <w:rFonts w:ascii="Times New Roman" w:hAnsi="Times New Roman"/>
                <w:b/>
                <w:sz w:val="20"/>
                <w:szCs w:val="20"/>
                <w:lang w:val="kk-KZ"/>
              </w:rPr>
            </w:pPr>
            <w:r w:rsidRPr="00297842">
              <w:rPr>
                <w:rFonts w:ascii="Times New Roman" w:hAnsi="Times New Roman"/>
                <w:b/>
                <w:sz w:val="20"/>
                <w:szCs w:val="20"/>
                <w:lang w:val="kk-KZ"/>
              </w:rPr>
              <w:t>8. Дин иштери боюнча ыйгарым укуктуу мамлекеттик органда тиешелүү эсептик каттоодон өткөрбөстөн диний ишти жүзөгө ашыруу, диний багыттагы объектти, сыйынуучу жайды пайдалануу, –</w:t>
            </w:r>
          </w:p>
          <w:p w:rsidR="009670A9" w:rsidRPr="00297842" w:rsidRDefault="009670A9" w:rsidP="009670A9">
            <w:pPr>
              <w:shd w:val="clear" w:color="auto" w:fill="FFFFFF"/>
              <w:ind w:firstLine="284"/>
              <w:jc w:val="both"/>
              <w:rPr>
                <w:rFonts w:ascii="Times New Roman" w:eastAsia="Times New Roman" w:hAnsi="Times New Roman" w:cs="Times New Roman"/>
                <w:b/>
                <w:bCs/>
                <w:color w:val="2B2B2B"/>
                <w:sz w:val="20"/>
                <w:szCs w:val="20"/>
                <w:lang w:val="kk-KZ" w:eastAsia="ru-RU"/>
              </w:rPr>
            </w:pPr>
            <w:r w:rsidRPr="00297842">
              <w:rPr>
                <w:rFonts w:ascii="Times New Roman" w:hAnsi="Times New Roman" w:cs="Times New Roman"/>
                <w:b/>
                <w:sz w:val="20"/>
                <w:szCs w:val="20"/>
                <w:lang w:val="kk-KZ"/>
              </w:rPr>
              <w:t>жеке жактарга 75 эсептик көрсөткүч, юридикалык жактарга 230 эсептик көрсөткүч өлчөмүндө айып пул салууга алып келет.</w:t>
            </w:r>
          </w:p>
        </w:tc>
      </w:tr>
      <w:tr w:rsidR="009670A9" w:rsidRPr="00297842" w:rsidTr="00090D60">
        <w:tc>
          <w:tcPr>
            <w:tcW w:w="7225" w:type="dxa"/>
          </w:tcPr>
          <w:p w:rsidR="009670A9" w:rsidRPr="00297842" w:rsidRDefault="009670A9" w:rsidP="009670A9">
            <w:pPr>
              <w:pStyle w:val="a4"/>
              <w:tabs>
                <w:tab w:val="left" w:pos="529"/>
                <w:tab w:val="left" w:pos="3436"/>
                <w:tab w:val="left" w:pos="3719"/>
                <w:tab w:val="left" w:pos="3861"/>
              </w:tabs>
              <w:ind w:firstLine="284"/>
              <w:jc w:val="both"/>
              <w:rPr>
                <w:rFonts w:ascii="Times New Roman" w:hAnsi="Times New Roman"/>
                <w:sz w:val="20"/>
                <w:szCs w:val="20"/>
                <w:lang w:val="kk-KZ"/>
              </w:rPr>
            </w:pPr>
            <w:r w:rsidRPr="00297842">
              <w:rPr>
                <w:rFonts w:ascii="Times New Roman" w:hAnsi="Times New Roman"/>
                <w:sz w:val="20"/>
                <w:szCs w:val="20"/>
                <w:lang w:val="kk-KZ"/>
              </w:rPr>
              <w:lastRenderedPageBreak/>
              <w:t>141-берене. Абийир жана дин тутуу эркиндигине укугун жүзөгө ашырууга тоскоолдук кылуу</w:t>
            </w:r>
          </w:p>
          <w:p w:rsidR="009670A9" w:rsidRDefault="009670A9" w:rsidP="009670A9">
            <w:pPr>
              <w:pStyle w:val="a4"/>
              <w:tabs>
                <w:tab w:val="left" w:pos="529"/>
                <w:tab w:val="left" w:pos="3294"/>
                <w:tab w:val="left" w:pos="3861"/>
              </w:tabs>
              <w:ind w:firstLine="284"/>
              <w:jc w:val="both"/>
              <w:rPr>
                <w:rFonts w:ascii="Times New Roman" w:hAnsi="Times New Roman"/>
                <w:b/>
                <w:sz w:val="20"/>
                <w:szCs w:val="20"/>
                <w:lang w:val="kk-KZ"/>
              </w:rPr>
            </w:pPr>
            <w:r w:rsidRPr="00297842">
              <w:rPr>
                <w:rFonts w:ascii="Times New Roman" w:hAnsi="Times New Roman"/>
                <w:b/>
                <w:sz w:val="20"/>
                <w:szCs w:val="20"/>
                <w:lang w:val="kk-KZ"/>
              </w:rPr>
              <w:t>1. Диний уюмдардын ишине же диний жөрөлгөлөрдү жасоого мыйзамсыз тоскоолдук кылуу –</w:t>
            </w:r>
          </w:p>
          <w:p w:rsidR="00297842" w:rsidRDefault="00297842" w:rsidP="009670A9">
            <w:pPr>
              <w:pStyle w:val="a4"/>
              <w:tabs>
                <w:tab w:val="left" w:pos="529"/>
                <w:tab w:val="left" w:pos="3294"/>
                <w:tab w:val="left" w:pos="3861"/>
              </w:tabs>
              <w:ind w:firstLine="284"/>
              <w:jc w:val="both"/>
              <w:rPr>
                <w:rFonts w:ascii="Times New Roman" w:hAnsi="Times New Roman"/>
                <w:b/>
                <w:sz w:val="20"/>
                <w:szCs w:val="20"/>
                <w:lang w:val="kk-KZ"/>
              </w:rPr>
            </w:pPr>
          </w:p>
          <w:p w:rsidR="00297842" w:rsidRPr="00297842" w:rsidRDefault="00297842" w:rsidP="009670A9">
            <w:pPr>
              <w:pStyle w:val="a4"/>
              <w:tabs>
                <w:tab w:val="left" w:pos="529"/>
                <w:tab w:val="left" w:pos="3294"/>
                <w:tab w:val="left" w:pos="3861"/>
              </w:tabs>
              <w:ind w:firstLine="284"/>
              <w:jc w:val="both"/>
              <w:rPr>
                <w:rFonts w:ascii="Times New Roman" w:hAnsi="Times New Roman"/>
                <w:b/>
                <w:sz w:val="20"/>
                <w:szCs w:val="20"/>
                <w:lang w:val="kk-KZ"/>
              </w:rPr>
            </w:pPr>
            <w:bookmarkStart w:id="0" w:name="_GoBack"/>
            <w:bookmarkEnd w:id="0"/>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жеке жактарга 100 эсептик көрсөткүч, юридикалык жактарга 280 эсептик көрсөткүч өлчөмүндө айып пул салууга алып келет.</w:t>
            </w:r>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2. Мамлекеттик бийлик же жергиликтүү өз алдынча башкаруу органдарынын кызмат адамдары тарабынан жасалган ошол эле жосун,-</w:t>
            </w:r>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кызмат адамдарына 150 эсептик көрсөткүч өлчөмүндө айып пул салууга алып келет.</w:t>
            </w:r>
          </w:p>
          <w:p w:rsidR="009670A9" w:rsidRPr="00297842" w:rsidRDefault="009670A9" w:rsidP="009670A9">
            <w:pPr>
              <w:shd w:val="clear" w:color="auto" w:fill="FFFFFF"/>
              <w:ind w:firstLine="284"/>
              <w:jc w:val="both"/>
              <w:rPr>
                <w:rFonts w:ascii="Times New Roman" w:eastAsia="Times New Roman" w:hAnsi="Times New Roman" w:cs="Times New Roman"/>
                <w:b/>
                <w:bCs/>
                <w:color w:val="2B2B2B"/>
                <w:sz w:val="20"/>
                <w:szCs w:val="20"/>
                <w:lang w:val="kk-KZ" w:eastAsia="ru-RU"/>
              </w:rPr>
            </w:pPr>
          </w:p>
        </w:tc>
        <w:tc>
          <w:tcPr>
            <w:tcW w:w="7229" w:type="dxa"/>
          </w:tcPr>
          <w:p w:rsidR="009670A9" w:rsidRPr="00297842" w:rsidRDefault="009670A9" w:rsidP="009670A9">
            <w:pPr>
              <w:pStyle w:val="a4"/>
              <w:tabs>
                <w:tab w:val="left" w:pos="529"/>
                <w:tab w:val="left" w:pos="3436"/>
                <w:tab w:val="left" w:pos="3719"/>
                <w:tab w:val="left" w:pos="3861"/>
              </w:tabs>
              <w:ind w:firstLine="284"/>
              <w:jc w:val="both"/>
              <w:rPr>
                <w:rFonts w:ascii="Times New Roman" w:hAnsi="Times New Roman"/>
                <w:sz w:val="20"/>
                <w:szCs w:val="20"/>
                <w:lang w:val="kk-KZ"/>
              </w:rPr>
            </w:pPr>
            <w:r w:rsidRPr="00297842">
              <w:rPr>
                <w:rFonts w:ascii="Times New Roman" w:hAnsi="Times New Roman"/>
                <w:sz w:val="20"/>
                <w:szCs w:val="20"/>
                <w:lang w:val="kk-KZ"/>
              </w:rPr>
              <w:t>141-берене. Абийир жана дин тутуу эркиндигине укугун жүзөгө ашырууга тоскоолдук кылуу</w:t>
            </w:r>
          </w:p>
          <w:p w:rsidR="009670A9" w:rsidRPr="00297842" w:rsidRDefault="009670A9" w:rsidP="009670A9">
            <w:pPr>
              <w:pStyle w:val="a4"/>
              <w:tabs>
                <w:tab w:val="left" w:pos="529"/>
                <w:tab w:val="left" w:pos="3294"/>
                <w:tab w:val="left" w:pos="3861"/>
              </w:tabs>
              <w:ind w:firstLine="284"/>
              <w:jc w:val="both"/>
              <w:rPr>
                <w:rFonts w:ascii="Times New Roman" w:hAnsi="Times New Roman"/>
                <w:sz w:val="20"/>
                <w:szCs w:val="20"/>
                <w:lang w:val="kk-KZ"/>
              </w:rPr>
            </w:pPr>
            <w:r w:rsidRPr="00297842">
              <w:rPr>
                <w:rFonts w:ascii="Times New Roman" w:hAnsi="Times New Roman"/>
                <w:sz w:val="20"/>
                <w:szCs w:val="20"/>
                <w:lang w:val="kk-KZ"/>
              </w:rPr>
              <w:t>1. </w:t>
            </w:r>
            <w:r w:rsidRPr="00297842">
              <w:rPr>
                <w:rFonts w:ascii="Times New Roman" w:hAnsi="Times New Roman"/>
                <w:b/>
                <w:sz w:val="20"/>
                <w:szCs w:val="20"/>
                <w:lang w:val="kk-KZ"/>
              </w:rPr>
              <w:t>Диний уюмдардын ишине мыйзамсыз</w:t>
            </w:r>
            <w:r w:rsidRPr="00297842">
              <w:rPr>
                <w:rFonts w:ascii="Times New Roman" w:hAnsi="Times New Roman"/>
                <w:sz w:val="20"/>
                <w:szCs w:val="20"/>
                <w:lang w:val="kk-KZ"/>
              </w:rPr>
              <w:t xml:space="preserve"> т</w:t>
            </w:r>
            <w:r w:rsidRPr="00297842">
              <w:rPr>
                <w:rFonts w:ascii="Times New Roman" w:hAnsi="Times New Roman"/>
                <w:b/>
                <w:sz w:val="20"/>
                <w:szCs w:val="20"/>
                <w:lang w:val="kk-KZ"/>
              </w:rPr>
              <w:t xml:space="preserve">оскоолдук кылуу же диний аземдерди жасоо же болбосо диний жана башка ынанымдарды эркин тандоого жана билдирүүгө мыйзамсыз тоскоолдук кылуу же аларды айтууга, алмашууга же алардан баш тартууга мажбурлоо, </w:t>
            </w:r>
            <w:r w:rsidRPr="00297842">
              <w:rPr>
                <w:rFonts w:ascii="Times New Roman" w:hAnsi="Times New Roman"/>
                <w:sz w:val="20"/>
                <w:szCs w:val="20"/>
                <w:lang w:val="kk-KZ"/>
              </w:rPr>
              <w:t>–</w:t>
            </w:r>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жеке жактарга 100 эсептик көрсөткүч, юридикалык жактарга 280 эсептик көрсөткүч өлчөмүндө айып пул салууга алып келет.</w:t>
            </w:r>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2. Мамлекеттик бийлик же жергиликтүү өз алдынча башкаруу органдарынын кызмат адамдары тарабынан жасалган ошол эле жосун,-</w:t>
            </w:r>
          </w:p>
          <w:p w:rsidR="009670A9" w:rsidRPr="00297842" w:rsidRDefault="009670A9" w:rsidP="009670A9">
            <w:pPr>
              <w:pStyle w:val="tkTekst"/>
              <w:spacing w:after="0" w:line="240" w:lineRule="auto"/>
              <w:ind w:firstLine="284"/>
              <w:rPr>
                <w:rFonts w:ascii="Times New Roman" w:hAnsi="Times New Roman" w:cs="Times New Roman"/>
                <w:lang w:val="kk-KZ"/>
              </w:rPr>
            </w:pPr>
            <w:r w:rsidRPr="00297842">
              <w:rPr>
                <w:rFonts w:ascii="Times New Roman" w:hAnsi="Times New Roman" w:cs="Times New Roman"/>
                <w:lang w:val="kk-KZ"/>
              </w:rPr>
              <w:t>кызмат адамдарына 150 эсептик көрсөткүч өлчөмүндө айып пул салууга алып келет.</w:t>
            </w:r>
          </w:p>
        </w:tc>
      </w:tr>
      <w:tr w:rsidR="009670A9" w:rsidRPr="00297842" w:rsidTr="006E15E1">
        <w:tc>
          <w:tcPr>
            <w:tcW w:w="14454" w:type="dxa"/>
            <w:gridSpan w:val="2"/>
          </w:tcPr>
          <w:p w:rsidR="009670A9" w:rsidRPr="00297842" w:rsidRDefault="009670A9" w:rsidP="009670A9">
            <w:pPr>
              <w:jc w:val="center"/>
              <w:rPr>
                <w:rFonts w:ascii="Times New Roman" w:eastAsia="Times New Roman" w:hAnsi="Times New Roman" w:cs="Times New Roman"/>
                <w:b/>
                <w:bCs/>
                <w:color w:val="2B2B2B"/>
                <w:sz w:val="20"/>
                <w:szCs w:val="20"/>
                <w:lang w:val="kk-KZ" w:eastAsia="ru-RU"/>
              </w:rPr>
            </w:pPr>
            <w:r w:rsidRPr="00297842">
              <w:rPr>
                <w:rFonts w:ascii="Times New Roman" w:eastAsia="Times New Roman" w:hAnsi="Times New Roman" w:cs="Times New Roman"/>
                <w:b/>
                <w:bCs/>
                <w:color w:val="2B2B2B"/>
                <w:sz w:val="20"/>
                <w:szCs w:val="20"/>
                <w:lang w:val="kk-KZ" w:eastAsia="ru-RU"/>
              </w:rPr>
              <w:lastRenderedPageBreak/>
              <w:t>Кыргыз Республикасынын Жазык Кодекси (</w:t>
            </w:r>
            <w:r w:rsidRPr="00297842">
              <w:rPr>
                <w:rFonts w:ascii="Times New Roman" w:hAnsi="Times New Roman" w:cs="Times New Roman"/>
                <w:b/>
                <w:sz w:val="20"/>
                <w:szCs w:val="20"/>
                <w:lang w:val="kk-KZ"/>
              </w:rPr>
              <w:t>28 октябрь 2021-жыл №....</w:t>
            </w:r>
            <w:r w:rsidRPr="00297842">
              <w:rPr>
                <w:rFonts w:ascii="Times New Roman" w:eastAsia="Times New Roman" w:hAnsi="Times New Roman" w:cs="Times New Roman"/>
                <w:b/>
                <w:bCs/>
                <w:color w:val="2B2B2B"/>
                <w:sz w:val="20"/>
                <w:szCs w:val="20"/>
                <w:lang w:val="kk-KZ" w:eastAsia="ru-RU"/>
              </w:rPr>
              <w:t>)</w:t>
            </w:r>
          </w:p>
          <w:p w:rsidR="009670A9" w:rsidRPr="00297842" w:rsidRDefault="009670A9" w:rsidP="00090D60">
            <w:pPr>
              <w:jc w:val="center"/>
              <w:rPr>
                <w:rFonts w:ascii="Times New Roman" w:hAnsi="Times New Roman" w:cs="Times New Roman"/>
                <w:b/>
                <w:bCs/>
                <w:sz w:val="20"/>
                <w:szCs w:val="20"/>
                <w:lang w:val="kk-KZ"/>
              </w:rPr>
            </w:pPr>
          </w:p>
        </w:tc>
      </w:tr>
      <w:tr w:rsidR="009670A9" w:rsidRPr="00297842" w:rsidTr="00090D60">
        <w:tc>
          <w:tcPr>
            <w:tcW w:w="7225" w:type="dxa"/>
          </w:tcPr>
          <w:p w:rsidR="009670A9" w:rsidRPr="00297842" w:rsidRDefault="009670A9" w:rsidP="00090D60">
            <w:pPr>
              <w:jc w:val="center"/>
              <w:rPr>
                <w:rFonts w:ascii="Times New Roman" w:hAnsi="Times New Roman" w:cs="Times New Roman"/>
                <w:b/>
                <w:bCs/>
                <w:sz w:val="20"/>
                <w:szCs w:val="20"/>
                <w:lang w:val="kk-KZ"/>
              </w:rPr>
            </w:pPr>
          </w:p>
        </w:tc>
        <w:tc>
          <w:tcPr>
            <w:tcW w:w="7229" w:type="dxa"/>
          </w:tcPr>
          <w:p w:rsidR="00297842" w:rsidRPr="00297842" w:rsidRDefault="00297842" w:rsidP="00297842">
            <w:pPr>
              <w:shd w:val="clear" w:color="auto" w:fill="FFFFFF"/>
              <w:ind w:firstLine="284"/>
              <w:jc w:val="both"/>
              <w:rPr>
                <w:rFonts w:ascii="Times New Roman" w:hAnsi="Times New Roman" w:cs="Times New Roman"/>
                <w:b/>
                <w:sz w:val="20"/>
                <w:szCs w:val="20"/>
                <w:lang w:val="kk-KZ"/>
              </w:rPr>
            </w:pPr>
            <w:r w:rsidRPr="00297842">
              <w:rPr>
                <w:rFonts w:ascii="Times New Roman" w:hAnsi="Times New Roman" w:cs="Times New Roman"/>
                <w:sz w:val="20"/>
                <w:szCs w:val="20"/>
                <w:lang w:val="kk-KZ"/>
              </w:rPr>
              <w:t>«</w:t>
            </w:r>
            <w:r w:rsidRPr="00297842">
              <w:rPr>
                <w:rFonts w:ascii="Times New Roman" w:hAnsi="Times New Roman" w:cs="Times New Roman"/>
                <w:b/>
                <w:sz w:val="20"/>
                <w:szCs w:val="20"/>
                <w:lang w:val="kk-KZ"/>
              </w:rPr>
              <w:t>200-1-берене.</w:t>
            </w:r>
            <w:r w:rsidRPr="00297842">
              <w:rPr>
                <w:rFonts w:ascii="Times New Roman" w:hAnsi="Times New Roman" w:cs="Times New Roman"/>
                <w:sz w:val="20"/>
                <w:szCs w:val="20"/>
                <w:lang w:val="kk-KZ"/>
              </w:rPr>
              <w:t xml:space="preserve"> </w:t>
            </w:r>
            <w:r w:rsidRPr="00297842">
              <w:rPr>
                <w:rFonts w:ascii="Times New Roman" w:hAnsi="Times New Roman" w:cs="Times New Roman"/>
                <w:b/>
                <w:sz w:val="20"/>
                <w:szCs w:val="20"/>
                <w:lang w:val="kk-KZ"/>
              </w:rPr>
              <w:t>Абийир жана дин тутуу эркиндигине болгон укукту жүзөгө ашырууга тоскоолдук кылуу</w:t>
            </w:r>
          </w:p>
          <w:p w:rsidR="00297842" w:rsidRPr="00297842" w:rsidRDefault="00297842" w:rsidP="00297842">
            <w:pPr>
              <w:shd w:val="clear" w:color="auto" w:fill="FFFFFF"/>
              <w:ind w:firstLine="284"/>
              <w:jc w:val="both"/>
              <w:rPr>
                <w:rFonts w:ascii="Times New Roman" w:hAnsi="Times New Roman" w:cs="Times New Roman"/>
                <w:sz w:val="20"/>
                <w:szCs w:val="20"/>
                <w:lang w:val="kk-KZ"/>
              </w:rPr>
            </w:pPr>
          </w:p>
          <w:p w:rsidR="00297842" w:rsidRPr="00297842" w:rsidRDefault="00297842" w:rsidP="00297842">
            <w:pPr>
              <w:pStyle w:val="a6"/>
              <w:numPr>
                <w:ilvl w:val="0"/>
                <w:numId w:val="1"/>
              </w:numPr>
              <w:shd w:val="clear" w:color="auto" w:fill="FFFFFF"/>
              <w:tabs>
                <w:tab w:val="left" w:pos="459"/>
              </w:tabs>
              <w:spacing w:after="160" w:line="259" w:lineRule="auto"/>
              <w:ind w:left="34" w:firstLine="250"/>
              <w:jc w:val="both"/>
              <w:rPr>
                <w:b/>
                <w:sz w:val="20"/>
                <w:szCs w:val="20"/>
                <w:lang w:val="kk-KZ"/>
              </w:rPr>
            </w:pPr>
            <w:r w:rsidRPr="00297842">
              <w:rPr>
                <w:b/>
                <w:sz w:val="20"/>
                <w:szCs w:val="20"/>
                <w:lang w:val="kk-KZ"/>
              </w:rPr>
              <w:t>Абийир жана дин тутуу эркиндигин жүзөгө ашырууга мыйзамсыз тоскоолдук кылуу же болбосо өмүрүнө жана ден соолугуна коркунуч келтирбеген зомбулук көрсөтүү, же болбосо коркутуу менен жасалган аны жүзөгө ашырууга мажбурлоо, -</w:t>
            </w:r>
          </w:p>
          <w:p w:rsidR="00297842" w:rsidRPr="00297842" w:rsidRDefault="00297842" w:rsidP="00297842">
            <w:pPr>
              <w:pStyle w:val="a6"/>
              <w:shd w:val="clear" w:color="auto" w:fill="FFFFFF"/>
              <w:tabs>
                <w:tab w:val="left" w:pos="459"/>
              </w:tabs>
              <w:ind w:left="34" w:firstLine="250"/>
              <w:jc w:val="both"/>
              <w:rPr>
                <w:b/>
                <w:sz w:val="20"/>
                <w:szCs w:val="20"/>
                <w:lang w:val="kk-KZ"/>
              </w:rPr>
            </w:pPr>
            <w:r w:rsidRPr="00297842">
              <w:rPr>
                <w:b/>
                <w:sz w:val="20"/>
                <w:szCs w:val="20"/>
                <w:lang w:val="kk-KZ"/>
              </w:rPr>
              <w:t>үч жылга чейинки мөөнөткө белгилүү бир кызмат ордун ээлөө же белгилүү бир иш менен алектенүү укугунан ажыратууга, же эки айдан бир жылга чейинки мөөнөткө түзөтүү жумуштарына, же 500дөн 1000 эсептик көрсөткүчтөргө чейин айып салууга, же беш жылга чейинки мөөнөткө эркиндигинен ажыратууга жазаланат.</w:t>
            </w:r>
          </w:p>
          <w:p w:rsidR="00297842" w:rsidRPr="00297842" w:rsidRDefault="00297842" w:rsidP="00297842">
            <w:pPr>
              <w:pStyle w:val="a6"/>
              <w:numPr>
                <w:ilvl w:val="0"/>
                <w:numId w:val="1"/>
              </w:numPr>
              <w:shd w:val="clear" w:color="auto" w:fill="FFFFFF"/>
              <w:tabs>
                <w:tab w:val="left" w:pos="317"/>
              </w:tabs>
              <w:ind w:left="34" w:firstLine="250"/>
              <w:jc w:val="both"/>
              <w:rPr>
                <w:b/>
                <w:sz w:val="20"/>
                <w:szCs w:val="20"/>
                <w:lang w:val="kk-KZ"/>
              </w:rPr>
            </w:pPr>
            <w:r w:rsidRPr="00297842">
              <w:rPr>
                <w:b/>
                <w:sz w:val="20"/>
                <w:szCs w:val="20"/>
                <w:lang w:val="kk-KZ"/>
              </w:rPr>
              <w:t xml:space="preserve">Ошол эле жосун өмүрү жана саламаттыгы үчүн коркунучтуу болгон зомбулук көрсөтүү, же болбосо ушундай зомбулук көрсөтөм деп коркутуу менен жасалса, - </w:t>
            </w:r>
          </w:p>
          <w:p w:rsidR="00297842" w:rsidRPr="00297842" w:rsidRDefault="00297842" w:rsidP="00297842">
            <w:pPr>
              <w:rPr>
                <w:rFonts w:ascii="Times New Roman" w:hAnsi="Times New Roman" w:cs="Times New Roman"/>
                <w:sz w:val="20"/>
                <w:szCs w:val="20"/>
                <w:lang w:val="kk-KZ"/>
              </w:rPr>
            </w:pPr>
            <w:r w:rsidRPr="00297842">
              <w:rPr>
                <w:rFonts w:ascii="Times New Roman" w:hAnsi="Times New Roman" w:cs="Times New Roman"/>
                <w:b/>
                <w:sz w:val="20"/>
                <w:szCs w:val="20"/>
                <w:lang w:val="kk-KZ"/>
              </w:rPr>
              <w:t>эки айдан бир жылга чейинки мөөнөткө түзөтүү жумуштарына, же 500дөн 1000 эсептик көрсөткүчтөргө чейин айып салууга, же беш жылга чейинки мөөнөткө эркиндигинен ажыратууга жазаланат.</w:t>
            </w:r>
          </w:p>
          <w:p w:rsidR="009670A9" w:rsidRPr="00297842" w:rsidRDefault="009670A9" w:rsidP="00297842">
            <w:pPr>
              <w:jc w:val="center"/>
              <w:rPr>
                <w:rFonts w:ascii="Times New Roman" w:hAnsi="Times New Roman" w:cs="Times New Roman"/>
                <w:b/>
                <w:bCs/>
                <w:sz w:val="20"/>
                <w:szCs w:val="20"/>
                <w:lang w:val="kk-KZ"/>
              </w:rPr>
            </w:pPr>
          </w:p>
        </w:tc>
      </w:tr>
    </w:tbl>
    <w:p w:rsidR="005F4EEB" w:rsidRPr="00297842" w:rsidRDefault="005F4EEB" w:rsidP="005F4EEB">
      <w:pPr>
        <w:spacing w:after="0" w:line="240" w:lineRule="auto"/>
        <w:jc w:val="both"/>
        <w:rPr>
          <w:rFonts w:ascii="Times New Roman" w:hAnsi="Times New Roman" w:cs="Times New Roman"/>
          <w:sz w:val="20"/>
          <w:szCs w:val="20"/>
          <w:lang w:val="kk-KZ"/>
        </w:rPr>
      </w:pPr>
    </w:p>
    <w:p w:rsidR="005F4EEB" w:rsidRPr="00297842" w:rsidRDefault="005F4EEB" w:rsidP="005F4EEB">
      <w:pPr>
        <w:spacing w:after="0" w:line="240" w:lineRule="auto"/>
        <w:ind w:firstLine="709"/>
        <w:rPr>
          <w:rFonts w:ascii="Times New Roman" w:hAnsi="Times New Roman" w:cs="Times New Roman"/>
          <w:b/>
          <w:bCs/>
          <w:sz w:val="20"/>
          <w:szCs w:val="20"/>
        </w:rPr>
      </w:pPr>
      <w:r w:rsidRPr="00297842">
        <w:rPr>
          <w:rFonts w:ascii="Times New Roman" w:hAnsi="Times New Roman" w:cs="Times New Roman"/>
          <w:b/>
          <w:bCs/>
          <w:sz w:val="20"/>
          <w:szCs w:val="20"/>
        </w:rPr>
        <w:t>Кыргыз Республикасынын</w:t>
      </w:r>
    </w:p>
    <w:p w:rsidR="005F4EEB" w:rsidRPr="00297842" w:rsidRDefault="005F4EEB" w:rsidP="005F4EEB">
      <w:pPr>
        <w:spacing w:after="0" w:line="240" w:lineRule="auto"/>
        <w:ind w:firstLine="709"/>
        <w:rPr>
          <w:rFonts w:ascii="Times New Roman" w:hAnsi="Times New Roman" w:cs="Times New Roman"/>
          <w:b/>
          <w:bCs/>
          <w:sz w:val="20"/>
          <w:szCs w:val="20"/>
        </w:rPr>
      </w:pPr>
      <w:r w:rsidRPr="00297842">
        <w:rPr>
          <w:rFonts w:ascii="Times New Roman" w:hAnsi="Times New Roman" w:cs="Times New Roman"/>
          <w:b/>
          <w:bCs/>
          <w:sz w:val="20"/>
          <w:szCs w:val="20"/>
        </w:rPr>
        <w:t>Дин иштери боюнча мамлекеттик</w:t>
      </w:r>
    </w:p>
    <w:p w:rsidR="005F4EEB" w:rsidRPr="00297842" w:rsidRDefault="005F4EEB" w:rsidP="005F4EEB">
      <w:pPr>
        <w:spacing w:after="0" w:line="240" w:lineRule="auto"/>
        <w:ind w:firstLine="709"/>
        <w:rPr>
          <w:rFonts w:ascii="Times New Roman" w:hAnsi="Times New Roman" w:cs="Times New Roman"/>
          <w:b/>
          <w:bCs/>
          <w:sz w:val="20"/>
          <w:szCs w:val="20"/>
        </w:rPr>
      </w:pPr>
      <w:r w:rsidRPr="00297842">
        <w:rPr>
          <w:rFonts w:ascii="Times New Roman" w:hAnsi="Times New Roman" w:cs="Times New Roman"/>
          <w:b/>
          <w:bCs/>
          <w:sz w:val="20"/>
          <w:szCs w:val="20"/>
        </w:rPr>
        <w:t xml:space="preserve">комиссиясынын директору </w:t>
      </w:r>
      <w:r w:rsidRPr="00297842">
        <w:rPr>
          <w:rFonts w:ascii="Times New Roman" w:hAnsi="Times New Roman" w:cs="Times New Roman"/>
          <w:b/>
          <w:bCs/>
          <w:sz w:val="20"/>
          <w:szCs w:val="20"/>
        </w:rPr>
        <w:tab/>
      </w:r>
      <w:r w:rsidRPr="00297842">
        <w:rPr>
          <w:rFonts w:ascii="Times New Roman" w:hAnsi="Times New Roman" w:cs="Times New Roman"/>
          <w:b/>
          <w:bCs/>
          <w:sz w:val="20"/>
          <w:szCs w:val="20"/>
        </w:rPr>
        <w:tab/>
      </w:r>
      <w:r w:rsidRPr="00297842">
        <w:rPr>
          <w:rFonts w:ascii="Times New Roman" w:hAnsi="Times New Roman" w:cs="Times New Roman"/>
          <w:b/>
          <w:bCs/>
          <w:sz w:val="20"/>
          <w:szCs w:val="20"/>
        </w:rPr>
        <w:tab/>
      </w:r>
      <w:r w:rsidRPr="00297842">
        <w:rPr>
          <w:rFonts w:ascii="Times New Roman" w:hAnsi="Times New Roman" w:cs="Times New Roman"/>
          <w:b/>
          <w:bCs/>
          <w:sz w:val="20"/>
          <w:szCs w:val="20"/>
        </w:rPr>
        <w:tab/>
      </w:r>
      <w:r w:rsidRPr="00297842">
        <w:rPr>
          <w:rFonts w:ascii="Times New Roman" w:hAnsi="Times New Roman" w:cs="Times New Roman"/>
          <w:b/>
          <w:bCs/>
          <w:sz w:val="20"/>
          <w:szCs w:val="20"/>
        </w:rPr>
        <w:tab/>
      </w:r>
      <w:r w:rsidRPr="00297842">
        <w:rPr>
          <w:rFonts w:ascii="Times New Roman" w:hAnsi="Times New Roman" w:cs="Times New Roman"/>
          <w:b/>
          <w:bCs/>
          <w:sz w:val="20"/>
          <w:szCs w:val="20"/>
        </w:rPr>
        <w:tab/>
      </w:r>
      <w:r w:rsidRPr="00297842">
        <w:rPr>
          <w:rFonts w:ascii="Times New Roman" w:hAnsi="Times New Roman" w:cs="Times New Roman"/>
          <w:b/>
          <w:bCs/>
          <w:sz w:val="20"/>
          <w:szCs w:val="20"/>
        </w:rPr>
        <w:tab/>
      </w:r>
      <w:r w:rsidRPr="00297842">
        <w:rPr>
          <w:rFonts w:ascii="Times New Roman" w:hAnsi="Times New Roman" w:cs="Times New Roman"/>
          <w:b/>
          <w:bCs/>
          <w:sz w:val="20"/>
          <w:szCs w:val="20"/>
        </w:rPr>
        <w:tab/>
      </w:r>
      <w:r w:rsidRPr="00297842">
        <w:rPr>
          <w:rFonts w:ascii="Times New Roman" w:hAnsi="Times New Roman" w:cs="Times New Roman"/>
          <w:b/>
          <w:bCs/>
          <w:sz w:val="20"/>
          <w:szCs w:val="20"/>
        </w:rPr>
        <w:tab/>
      </w:r>
      <w:r w:rsidRPr="00297842">
        <w:rPr>
          <w:rFonts w:ascii="Times New Roman" w:hAnsi="Times New Roman" w:cs="Times New Roman"/>
          <w:b/>
          <w:bCs/>
          <w:sz w:val="20"/>
          <w:szCs w:val="20"/>
        </w:rPr>
        <w:tab/>
      </w:r>
      <w:r w:rsidR="00297842">
        <w:rPr>
          <w:rFonts w:ascii="Times New Roman" w:hAnsi="Times New Roman" w:cs="Times New Roman"/>
          <w:b/>
          <w:bCs/>
          <w:sz w:val="20"/>
          <w:szCs w:val="20"/>
          <w:lang w:val="kk-KZ"/>
        </w:rPr>
        <w:t>Т.Ж. Абдыкаров</w:t>
      </w:r>
      <w:r w:rsidRPr="00297842">
        <w:rPr>
          <w:rFonts w:ascii="Times New Roman" w:hAnsi="Times New Roman" w:cs="Times New Roman"/>
          <w:b/>
          <w:bCs/>
          <w:sz w:val="20"/>
          <w:szCs w:val="20"/>
        </w:rPr>
        <w:t xml:space="preserve"> </w:t>
      </w:r>
    </w:p>
    <w:p w:rsidR="005F4EEB" w:rsidRPr="00297842" w:rsidRDefault="005F4EEB" w:rsidP="005F4EEB">
      <w:pPr>
        <w:spacing w:after="0" w:line="240" w:lineRule="auto"/>
        <w:ind w:firstLine="709"/>
        <w:jc w:val="center"/>
        <w:rPr>
          <w:rFonts w:ascii="Times New Roman" w:hAnsi="Times New Roman" w:cs="Times New Roman"/>
          <w:b/>
          <w:bCs/>
          <w:sz w:val="20"/>
          <w:szCs w:val="20"/>
        </w:rPr>
      </w:pPr>
    </w:p>
    <w:p w:rsidR="005F4EEB" w:rsidRPr="00297842" w:rsidRDefault="005F4EEB" w:rsidP="005F4EEB">
      <w:pPr>
        <w:spacing w:after="0" w:line="240" w:lineRule="auto"/>
        <w:jc w:val="center"/>
        <w:rPr>
          <w:rFonts w:ascii="Times New Roman" w:hAnsi="Times New Roman" w:cs="Times New Roman"/>
          <w:b/>
          <w:bCs/>
          <w:sz w:val="20"/>
          <w:szCs w:val="20"/>
        </w:rPr>
      </w:pPr>
      <w:r w:rsidRPr="00297842">
        <w:rPr>
          <w:rFonts w:ascii="Times New Roman" w:hAnsi="Times New Roman" w:cs="Times New Roman"/>
          <w:b/>
          <w:bCs/>
          <w:sz w:val="20"/>
          <w:szCs w:val="20"/>
        </w:rPr>
        <w:tab/>
      </w:r>
      <w:r w:rsidRPr="00297842">
        <w:rPr>
          <w:rFonts w:ascii="Times New Roman" w:hAnsi="Times New Roman" w:cs="Times New Roman"/>
          <w:b/>
          <w:bCs/>
          <w:sz w:val="20"/>
          <w:szCs w:val="20"/>
        </w:rPr>
        <w:tab/>
        <w:t xml:space="preserve"> </w:t>
      </w:r>
    </w:p>
    <w:p w:rsidR="00082A58" w:rsidRPr="00297842" w:rsidRDefault="00082A58" w:rsidP="00297842">
      <w:pPr>
        <w:spacing w:after="0" w:line="240" w:lineRule="auto"/>
        <w:rPr>
          <w:rFonts w:ascii="Times New Roman" w:hAnsi="Times New Roman" w:cs="Times New Roman"/>
          <w:sz w:val="20"/>
          <w:szCs w:val="20"/>
          <w:lang w:val="kk-KZ"/>
        </w:rPr>
      </w:pPr>
    </w:p>
    <w:sectPr w:rsidR="00082A58" w:rsidRPr="00297842" w:rsidSect="005F4EE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A060D4"/>
    <w:multiLevelType w:val="hybridMultilevel"/>
    <w:tmpl w:val="62D05078"/>
    <w:lvl w:ilvl="0" w:tplc="37E6DE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818"/>
    <w:rsid w:val="00082A58"/>
    <w:rsid w:val="00297842"/>
    <w:rsid w:val="005F4EEB"/>
    <w:rsid w:val="009670A9"/>
    <w:rsid w:val="009C4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E5D2B4-87CD-436D-8DF0-077E1509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E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F4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5F4EEB"/>
    <w:pPr>
      <w:spacing w:before="200" w:after="60" w:line="276" w:lineRule="auto"/>
      <w:ind w:firstLine="567"/>
    </w:pPr>
    <w:rPr>
      <w:rFonts w:ascii="Arial" w:eastAsia="Times New Roman" w:hAnsi="Arial" w:cs="Arial"/>
      <w:b/>
      <w:bCs/>
      <w:sz w:val="20"/>
      <w:szCs w:val="20"/>
      <w:lang w:eastAsia="ru-RU"/>
    </w:rPr>
  </w:style>
  <w:style w:type="paragraph" w:styleId="a4">
    <w:name w:val="No Spacing"/>
    <w:uiPriority w:val="1"/>
    <w:qFormat/>
    <w:rsid w:val="005F4EEB"/>
    <w:pPr>
      <w:spacing w:after="0" w:line="240" w:lineRule="auto"/>
    </w:pPr>
    <w:rPr>
      <w:rFonts w:ascii="Calibri" w:eastAsia="Calibri" w:hAnsi="Calibri" w:cs="Times New Roman"/>
    </w:rPr>
  </w:style>
  <w:style w:type="paragraph" w:customStyle="1" w:styleId="tkTekst">
    <w:name w:val="_Текст обычный (tkTekst)"/>
    <w:basedOn w:val="a"/>
    <w:rsid w:val="005F4EEB"/>
    <w:pPr>
      <w:spacing w:after="60" w:line="276" w:lineRule="auto"/>
      <w:ind w:firstLine="567"/>
      <w:jc w:val="both"/>
    </w:pPr>
    <w:rPr>
      <w:rFonts w:ascii="Arial" w:eastAsia="Times New Roman" w:hAnsi="Arial" w:cs="Arial"/>
      <w:sz w:val="20"/>
      <w:szCs w:val="20"/>
      <w:lang w:eastAsia="ru-RU"/>
    </w:rPr>
  </w:style>
  <w:style w:type="character" w:styleId="a5">
    <w:name w:val="Hyperlink"/>
    <w:basedOn w:val="a0"/>
    <w:uiPriority w:val="99"/>
    <w:unhideWhenUsed/>
    <w:rsid w:val="005F4EEB"/>
    <w:rPr>
      <w:color w:val="0000FF"/>
      <w:u w:val="single"/>
    </w:rPr>
  </w:style>
  <w:style w:type="paragraph" w:styleId="a6">
    <w:name w:val="List Paragraph"/>
    <w:basedOn w:val="a"/>
    <w:uiPriority w:val="34"/>
    <w:qFormat/>
    <w:rsid w:val="005F4EEB"/>
    <w:pPr>
      <w:ind w:left="720"/>
      <w:contextualSpacing/>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7449</Words>
  <Characters>42465</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49815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2021-11-29T10:56:00Z</dcterms:created>
  <dcterms:modified xsi:type="dcterms:W3CDTF">2021-11-29T11:08:00Z</dcterms:modified>
</cp:coreProperties>
</file>